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0B" w:rsidRPr="0086650B" w:rsidRDefault="0086650B" w:rsidP="0086650B">
      <w:pPr>
        <w:pStyle w:val="Zkladntext2"/>
        <w:keepLines/>
        <w:spacing w:line="360" w:lineRule="auto"/>
        <w:ind w:left="2829" w:firstLine="709"/>
        <w:rPr>
          <w:rFonts w:cs="Arial"/>
          <w:sz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650B">
        <w:rPr>
          <w:rFonts w:cs="Arial"/>
          <w:sz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POZVÁNKA</w:t>
      </w:r>
    </w:p>
    <w:p w:rsidR="0086650B" w:rsidRPr="0086650B" w:rsidRDefault="0086650B" w:rsidP="0086650B">
      <w:pPr>
        <w:pStyle w:val="Zkladntext2"/>
        <w:keepLines/>
        <w:jc w:val="center"/>
        <w:rPr>
          <w:rFonts w:cs="Arial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650B">
        <w:rPr>
          <w:rFonts w:cs="Arial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jednání komise územního rozv</w:t>
      </w:r>
      <w:r w:rsidR="00422941">
        <w:rPr>
          <w:rFonts w:cs="Arial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oje 8</w:t>
      </w:r>
      <w:r w:rsidRPr="0086650B">
        <w:rPr>
          <w:rFonts w:cs="Arial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/2025</w:t>
      </w:r>
    </w:p>
    <w:p w:rsidR="0086650B" w:rsidRPr="005978E9" w:rsidRDefault="0086650B" w:rsidP="0086650B">
      <w:pPr>
        <w:pStyle w:val="Zkladntext2"/>
        <w:jc w:val="center"/>
        <w:rPr>
          <w:rFonts w:cs="Arial"/>
          <w:b/>
          <w:bCs/>
          <w:snapToGrid w:val="0"/>
          <w:color w:val="0000FF"/>
          <w:sz w:val="32"/>
          <w:szCs w:val="28"/>
          <w:u w:val="single"/>
        </w:rPr>
      </w:pPr>
      <w:r w:rsidRPr="005978E9"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 xml:space="preserve">dne </w:t>
      </w:r>
      <w:r w:rsidR="00422941"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>10</w:t>
      </w:r>
      <w:r w:rsidRPr="005978E9"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 xml:space="preserve">. </w:t>
      </w:r>
      <w:r w:rsidR="0004394A"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>1</w:t>
      </w:r>
      <w:r w:rsidR="00422941"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>2</w:t>
      </w:r>
      <w:r w:rsidRPr="005978E9"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>. 20</w:t>
      </w:r>
      <w:r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>25</w:t>
      </w:r>
      <w:r w:rsidRPr="00E34922">
        <w:rPr>
          <w:rFonts w:cs="Arial"/>
          <w:b/>
          <w:bCs/>
          <w:snapToGrid w:val="0"/>
          <w:sz w:val="32"/>
          <w:szCs w:val="28"/>
          <w:u w:val="single"/>
        </w:rPr>
        <w:t xml:space="preserve"> </w:t>
      </w:r>
      <w:proofErr w:type="gramStart"/>
      <w:r w:rsidRPr="005978E9"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>ve</w:t>
      </w:r>
      <w:proofErr w:type="gramEnd"/>
      <w:r w:rsidRPr="005978E9"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 xml:space="preserve"> 1</w:t>
      </w:r>
      <w:r w:rsidR="00422941"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>3</w:t>
      </w:r>
      <w:r w:rsidRPr="005978E9"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 xml:space="preserve">,00 </w:t>
      </w:r>
    </w:p>
    <w:p w:rsidR="0086650B" w:rsidRPr="005978E9" w:rsidRDefault="00422941" w:rsidP="0086650B">
      <w:pPr>
        <w:pStyle w:val="Zkladntext2"/>
        <w:jc w:val="center"/>
        <w:rPr>
          <w:rFonts w:cs="Arial"/>
          <w:b/>
          <w:bCs/>
          <w:snapToGrid w:val="0"/>
          <w:color w:val="0000FF"/>
          <w:sz w:val="32"/>
          <w:szCs w:val="28"/>
          <w:u w:val="single"/>
        </w:rPr>
      </w:pPr>
      <w:r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>v zasedací místnosti R</w:t>
      </w:r>
      <w:r w:rsidR="0086650B"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 xml:space="preserve">MČ </w:t>
      </w:r>
      <w:proofErr w:type="gramStart"/>
      <w:r w:rsidR="0086650B" w:rsidRPr="005978E9"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>v</w:t>
      </w:r>
      <w:r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>e 4</w:t>
      </w:r>
      <w:r w:rsidR="0086650B" w:rsidRPr="005978E9"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>.patře</w:t>
      </w:r>
      <w:proofErr w:type="gramEnd"/>
      <w:r w:rsidR="0086650B" w:rsidRPr="005978E9">
        <w:rPr>
          <w:rFonts w:cs="Arial"/>
          <w:b/>
          <w:bCs/>
          <w:snapToGrid w:val="0"/>
          <w:color w:val="0000FF"/>
          <w:sz w:val="32"/>
          <w:szCs w:val="28"/>
          <w:u w:val="single"/>
        </w:rPr>
        <w:t xml:space="preserve"> ÚMČP 6</w:t>
      </w:r>
    </w:p>
    <w:p w:rsidR="0086650B" w:rsidRPr="0086650B" w:rsidRDefault="0086650B" w:rsidP="0086650B">
      <w:pPr>
        <w:pStyle w:val="Zkladntext2"/>
        <w:keepLines/>
        <w:spacing w:line="480" w:lineRule="auto"/>
        <w:rPr>
          <w:rFonts w:cs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650B" w:rsidRPr="0086650B" w:rsidRDefault="0086650B" w:rsidP="0086650B">
      <w:pPr>
        <w:pStyle w:val="Zkladntext2"/>
        <w:keepLines/>
        <w:spacing w:line="480" w:lineRule="auto"/>
        <w:rPr>
          <w:rFonts w:cs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650B" w:rsidRPr="005D7EB3" w:rsidRDefault="0086650B" w:rsidP="0086650B">
      <w:pPr>
        <w:pStyle w:val="Zkladntext2"/>
        <w:keepLines/>
        <w:spacing w:line="480" w:lineRule="auto"/>
        <w:rPr>
          <w:rFonts w:cs="Arial"/>
          <w:sz w:val="36"/>
        </w:rPr>
      </w:pPr>
      <w:r w:rsidRPr="0086650B">
        <w:rPr>
          <w:rFonts w:cs="Arial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 jednání KÚR:</w:t>
      </w:r>
    </w:p>
    <w:p w:rsidR="0086650B" w:rsidRDefault="0086650B" w:rsidP="0086650B">
      <w:pPr>
        <w:pStyle w:val="Zkladntext2"/>
        <w:keepLines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7F656A">
        <w:rPr>
          <w:rFonts w:cs="Arial"/>
          <w:b/>
          <w:sz w:val="22"/>
          <w:szCs w:val="22"/>
        </w:rPr>
        <w:t>Administrativní záležitosti K</w:t>
      </w:r>
      <w:r>
        <w:rPr>
          <w:rFonts w:cs="Arial"/>
          <w:b/>
          <w:sz w:val="22"/>
          <w:szCs w:val="22"/>
        </w:rPr>
        <w:t>Ú</w:t>
      </w:r>
      <w:r w:rsidRPr="007F656A">
        <w:rPr>
          <w:rFonts w:cs="Arial"/>
          <w:b/>
          <w:sz w:val="22"/>
          <w:szCs w:val="22"/>
        </w:rPr>
        <w:t>R</w:t>
      </w:r>
    </w:p>
    <w:p w:rsidR="0086650B" w:rsidRDefault="0086650B" w:rsidP="0086650B">
      <w:pPr>
        <w:pStyle w:val="Zkladntext2"/>
        <w:keepLines/>
        <w:numPr>
          <w:ilvl w:val="1"/>
          <w:numId w:val="1"/>
        </w:numPr>
        <w:rPr>
          <w:rFonts w:cs="Arial"/>
          <w:sz w:val="22"/>
          <w:szCs w:val="22"/>
        </w:rPr>
      </w:pPr>
      <w:r w:rsidRPr="007F656A">
        <w:rPr>
          <w:rFonts w:cs="Arial"/>
          <w:sz w:val="22"/>
          <w:szCs w:val="22"/>
        </w:rPr>
        <w:t>Schválení programu jednání komise</w:t>
      </w:r>
    </w:p>
    <w:p w:rsidR="0086650B" w:rsidRDefault="00422941" w:rsidP="0086650B">
      <w:pPr>
        <w:pStyle w:val="Zkladntext2"/>
        <w:keepLines/>
        <w:numPr>
          <w:ilvl w:val="1"/>
          <w:numId w:val="1"/>
        </w:numPr>
        <w:ind w:left="788" w:hanging="43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Kontrola zápisu č. 7 ze dne 12. 11</w:t>
      </w:r>
      <w:r w:rsidR="0086650B">
        <w:rPr>
          <w:rFonts w:cs="Arial"/>
          <w:sz w:val="22"/>
          <w:szCs w:val="22"/>
        </w:rPr>
        <w:t>. 2025</w:t>
      </w:r>
    </w:p>
    <w:p w:rsidR="0086650B" w:rsidRDefault="0086650B" w:rsidP="0086650B">
      <w:pPr>
        <w:pStyle w:val="Zkladntext2"/>
        <w:keepLines/>
        <w:rPr>
          <w:rFonts w:cs="Arial"/>
          <w:b/>
          <w:sz w:val="22"/>
          <w:szCs w:val="22"/>
        </w:rPr>
      </w:pPr>
    </w:p>
    <w:p w:rsidR="0086650B" w:rsidRDefault="0086650B" w:rsidP="0086650B">
      <w:pPr>
        <w:pStyle w:val="Zkladntext2"/>
        <w:keepLines/>
        <w:rPr>
          <w:rFonts w:cs="Arial"/>
          <w:b/>
          <w:sz w:val="22"/>
          <w:szCs w:val="22"/>
        </w:rPr>
      </w:pPr>
    </w:p>
    <w:p w:rsidR="00E82663" w:rsidRPr="00E82663" w:rsidRDefault="0086650B" w:rsidP="00E82663">
      <w:pPr>
        <w:pStyle w:val="Zkladntext2"/>
        <w:keepLines/>
        <w:numPr>
          <w:ilvl w:val="0"/>
          <w:numId w:val="1"/>
        </w:num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Územní záměry</w:t>
      </w:r>
    </w:p>
    <w:p w:rsidR="00C95E6F" w:rsidRDefault="00321E24" w:rsidP="0035040D">
      <w:pPr>
        <w:pStyle w:val="Zkladntext2"/>
        <w:keepLines/>
        <w:numPr>
          <w:ilvl w:val="1"/>
          <w:numId w:val="1"/>
        </w:numPr>
        <w:spacing w:line="276" w:lineRule="auto"/>
        <w:jc w:val="left"/>
        <w:rPr>
          <w:rFonts w:cs="Arial"/>
          <w:sz w:val="22"/>
          <w:szCs w:val="22"/>
        </w:rPr>
      </w:pPr>
      <w:proofErr w:type="spellStart"/>
      <w:proofErr w:type="gramStart"/>
      <w:r w:rsidRPr="00C95E6F">
        <w:rPr>
          <w:rFonts w:cs="Arial"/>
          <w:sz w:val="22"/>
          <w:szCs w:val="22"/>
        </w:rPr>
        <w:t>k.ú</w:t>
      </w:r>
      <w:proofErr w:type="spellEnd"/>
      <w:r w:rsidRPr="00C95E6F">
        <w:rPr>
          <w:rFonts w:cs="Arial"/>
          <w:sz w:val="22"/>
          <w:szCs w:val="22"/>
        </w:rPr>
        <w:t>.</w:t>
      </w:r>
      <w:proofErr w:type="gramEnd"/>
      <w:r w:rsidRPr="00C95E6F">
        <w:rPr>
          <w:rFonts w:cs="Arial"/>
          <w:sz w:val="22"/>
          <w:szCs w:val="22"/>
        </w:rPr>
        <w:t xml:space="preserve"> </w:t>
      </w:r>
      <w:r w:rsidR="00C95E6F">
        <w:rPr>
          <w:rFonts w:cs="Arial"/>
          <w:sz w:val="22"/>
          <w:szCs w:val="22"/>
        </w:rPr>
        <w:t xml:space="preserve">Liboc, BD Libocká 34, </w:t>
      </w:r>
      <w:proofErr w:type="spellStart"/>
      <w:proofErr w:type="gramStart"/>
      <w:r w:rsidR="00C95E6F">
        <w:rPr>
          <w:rFonts w:cs="Arial"/>
          <w:sz w:val="22"/>
          <w:szCs w:val="22"/>
        </w:rPr>
        <w:t>parc</w:t>
      </w:r>
      <w:proofErr w:type="gramEnd"/>
      <w:r w:rsidR="00C95E6F">
        <w:rPr>
          <w:rFonts w:cs="Arial"/>
          <w:sz w:val="22"/>
          <w:szCs w:val="22"/>
        </w:rPr>
        <w:t>.</w:t>
      </w:r>
      <w:proofErr w:type="gramStart"/>
      <w:r w:rsidR="00C95E6F">
        <w:rPr>
          <w:rFonts w:cs="Arial"/>
          <w:sz w:val="22"/>
          <w:szCs w:val="22"/>
        </w:rPr>
        <w:t>č</w:t>
      </w:r>
      <w:proofErr w:type="spellEnd"/>
      <w:r w:rsidR="00C95E6F">
        <w:rPr>
          <w:rFonts w:cs="Arial"/>
          <w:sz w:val="22"/>
          <w:szCs w:val="22"/>
        </w:rPr>
        <w:t>.</w:t>
      </w:r>
      <w:proofErr w:type="gramEnd"/>
      <w:r w:rsidR="00C95E6F">
        <w:rPr>
          <w:rFonts w:cs="Arial"/>
          <w:sz w:val="22"/>
          <w:szCs w:val="22"/>
        </w:rPr>
        <w:t xml:space="preserve"> 174/1, 174/2, 175, 176 - úprava</w:t>
      </w:r>
      <w:r w:rsidR="00C95E6F" w:rsidRPr="00C95E6F">
        <w:rPr>
          <w:rFonts w:cs="Arial"/>
          <w:sz w:val="22"/>
          <w:szCs w:val="22"/>
        </w:rPr>
        <w:t xml:space="preserve"> </w:t>
      </w:r>
    </w:p>
    <w:p w:rsidR="00C95E6F" w:rsidRPr="00C95E6F" w:rsidRDefault="00C95E6F" w:rsidP="0035040D">
      <w:pPr>
        <w:pStyle w:val="Zkladntext2"/>
        <w:keepLines/>
        <w:numPr>
          <w:ilvl w:val="1"/>
          <w:numId w:val="1"/>
        </w:numPr>
        <w:spacing w:line="276" w:lineRule="auto"/>
        <w:jc w:val="left"/>
        <w:rPr>
          <w:rFonts w:cs="Arial"/>
          <w:sz w:val="22"/>
          <w:szCs w:val="22"/>
        </w:rPr>
      </w:pPr>
      <w:proofErr w:type="spellStart"/>
      <w:proofErr w:type="gramStart"/>
      <w:r w:rsidRPr="00C95E6F">
        <w:rPr>
          <w:rFonts w:cs="Arial"/>
          <w:sz w:val="22"/>
          <w:szCs w:val="22"/>
        </w:rPr>
        <w:t>k.ú</w:t>
      </w:r>
      <w:proofErr w:type="spellEnd"/>
      <w:r w:rsidRPr="00C95E6F">
        <w:rPr>
          <w:rFonts w:cs="Arial"/>
          <w:sz w:val="22"/>
          <w:szCs w:val="22"/>
        </w:rPr>
        <w:t>.</w:t>
      </w:r>
      <w:proofErr w:type="gramEnd"/>
      <w:r w:rsidRPr="00C95E6F">
        <w:rPr>
          <w:rFonts w:cs="Arial"/>
          <w:sz w:val="22"/>
          <w:szCs w:val="22"/>
        </w:rPr>
        <w:t xml:space="preserve"> </w:t>
      </w:r>
      <w:r w:rsidRPr="00C95E6F">
        <w:rPr>
          <w:rFonts w:cs="Arial"/>
          <w:sz w:val="22"/>
          <w:szCs w:val="22"/>
        </w:rPr>
        <w:t xml:space="preserve">Dejvice, BD Na </w:t>
      </w:r>
      <w:proofErr w:type="spellStart"/>
      <w:r w:rsidRPr="00C95E6F">
        <w:rPr>
          <w:rFonts w:cs="Arial"/>
          <w:sz w:val="22"/>
          <w:szCs w:val="22"/>
        </w:rPr>
        <w:t>Kodymce</w:t>
      </w:r>
      <w:proofErr w:type="spellEnd"/>
      <w:r w:rsidRPr="00C95E6F">
        <w:rPr>
          <w:rFonts w:cs="Arial"/>
          <w:sz w:val="22"/>
          <w:szCs w:val="22"/>
        </w:rPr>
        <w:t xml:space="preserve">, </w:t>
      </w:r>
      <w:proofErr w:type="spellStart"/>
      <w:proofErr w:type="gramStart"/>
      <w:r w:rsidRPr="00C95E6F">
        <w:rPr>
          <w:rFonts w:cs="Arial"/>
          <w:sz w:val="22"/>
          <w:szCs w:val="22"/>
        </w:rPr>
        <w:t>parc</w:t>
      </w:r>
      <w:proofErr w:type="gramEnd"/>
      <w:r w:rsidRPr="00C95E6F">
        <w:rPr>
          <w:rFonts w:cs="Arial"/>
          <w:sz w:val="22"/>
          <w:szCs w:val="22"/>
        </w:rPr>
        <w:t>.</w:t>
      </w:r>
      <w:proofErr w:type="gramStart"/>
      <w:r w:rsidRPr="00C95E6F">
        <w:rPr>
          <w:rFonts w:cs="Arial"/>
          <w:sz w:val="22"/>
          <w:szCs w:val="22"/>
        </w:rPr>
        <w:t>č</w:t>
      </w:r>
      <w:proofErr w:type="spellEnd"/>
      <w:r w:rsidRPr="00C95E6F">
        <w:rPr>
          <w:rFonts w:cs="Arial"/>
          <w:sz w:val="22"/>
          <w:szCs w:val="22"/>
        </w:rPr>
        <w:t>.</w:t>
      </w:r>
      <w:proofErr w:type="gramEnd"/>
      <w:r w:rsidRPr="00C95E6F">
        <w:rPr>
          <w:rFonts w:cs="Arial"/>
          <w:sz w:val="22"/>
          <w:szCs w:val="22"/>
        </w:rPr>
        <w:t xml:space="preserve"> 3490, 3491 </w:t>
      </w:r>
      <w:r w:rsidRPr="00C95E6F">
        <w:rPr>
          <w:rFonts w:cs="Arial"/>
          <w:sz w:val="22"/>
          <w:szCs w:val="22"/>
        </w:rPr>
        <w:t>–</w:t>
      </w:r>
      <w:r w:rsidRPr="00C95E6F">
        <w:rPr>
          <w:rFonts w:cs="Arial"/>
          <w:sz w:val="22"/>
          <w:szCs w:val="22"/>
        </w:rPr>
        <w:t xml:space="preserve"> úprava</w:t>
      </w:r>
    </w:p>
    <w:p w:rsidR="00C95E6F" w:rsidRDefault="00C95E6F" w:rsidP="0035040D">
      <w:pPr>
        <w:pStyle w:val="Zkladntext2"/>
        <w:keepLines/>
        <w:numPr>
          <w:ilvl w:val="1"/>
          <w:numId w:val="1"/>
        </w:numPr>
        <w:spacing w:line="276" w:lineRule="auto"/>
        <w:jc w:val="left"/>
        <w:rPr>
          <w:rFonts w:cs="Arial"/>
          <w:sz w:val="22"/>
          <w:szCs w:val="22"/>
        </w:rPr>
      </w:pPr>
      <w:proofErr w:type="spellStart"/>
      <w:proofErr w:type="gramStart"/>
      <w:r>
        <w:rPr>
          <w:rFonts w:cs="Arial"/>
          <w:sz w:val="22"/>
          <w:szCs w:val="22"/>
        </w:rPr>
        <w:t>k.ú</w:t>
      </w:r>
      <w:proofErr w:type="spellEnd"/>
      <w:r>
        <w:rPr>
          <w:rFonts w:cs="Arial"/>
          <w:sz w:val="22"/>
          <w:szCs w:val="22"/>
        </w:rPr>
        <w:t>.</w:t>
      </w:r>
      <w:proofErr w:type="gramEnd"/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Střešovice, BD Nad Hradním vodojemem </w:t>
      </w:r>
      <w:proofErr w:type="spellStart"/>
      <w:proofErr w:type="gramStart"/>
      <w:r>
        <w:rPr>
          <w:rFonts w:cs="Arial"/>
          <w:sz w:val="22"/>
          <w:szCs w:val="22"/>
        </w:rPr>
        <w:t>parc</w:t>
      </w:r>
      <w:proofErr w:type="gramEnd"/>
      <w:r>
        <w:rPr>
          <w:rFonts w:cs="Arial"/>
          <w:sz w:val="22"/>
          <w:szCs w:val="22"/>
        </w:rPr>
        <w:t>.</w:t>
      </w:r>
      <w:proofErr w:type="gramStart"/>
      <w:r>
        <w:rPr>
          <w:rFonts w:cs="Arial"/>
          <w:sz w:val="22"/>
          <w:szCs w:val="22"/>
        </w:rPr>
        <w:t>č</w:t>
      </w:r>
      <w:proofErr w:type="spellEnd"/>
      <w:r>
        <w:rPr>
          <w:rFonts w:cs="Arial"/>
          <w:sz w:val="22"/>
          <w:szCs w:val="22"/>
        </w:rPr>
        <w:t>.</w:t>
      </w:r>
      <w:proofErr w:type="gramEnd"/>
      <w:r>
        <w:rPr>
          <w:rFonts w:cs="Arial"/>
          <w:sz w:val="22"/>
          <w:szCs w:val="22"/>
        </w:rPr>
        <w:t xml:space="preserve"> 109/3</w:t>
      </w:r>
    </w:p>
    <w:p w:rsidR="00C95E6F" w:rsidRPr="00C95E6F" w:rsidRDefault="00C95E6F" w:rsidP="00C95E6F">
      <w:pPr>
        <w:pStyle w:val="Zkladntext2"/>
        <w:keepLines/>
        <w:numPr>
          <w:ilvl w:val="1"/>
          <w:numId w:val="1"/>
        </w:numPr>
        <w:spacing w:line="276" w:lineRule="auto"/>
        <w:jc w:val="left"/>
        <w:rPr>
          <w:rFonts w:cs="Arial"/>
          <w:sz w:val="22"/>
          <w:szCs w:val="22"/>
        </w:rPr>
      </w:pPr>
      <w:proofErr w:type="spellStart"/>
      <w:proofErr w:type="gramStart"/>
      <w:r>
        <w:rPr>
          <w:rFonts w:cs="Arial"/>
          <w:sz w:val="22"/>
          <w:szCs w:val="22"/>
        </w:rPr>
        <w:t>k.ú</w:t>
      </w:r>
      <w:proofErr w:type="spellEnd"/>
      <w:r>
        <w:rPr>
          <w:rFonts w:cs="Arial"/>
          <w:sz w:val="22"/>
          <w:szCs w:val="22"/>
        </w:rPr>
        <w:t>.</w:t>
      </w:r>
      <w:proofErr w:type="gramEnd"/>
      <w:r>
        <w:rPr>
          <w:rFonts w:cs="Arial"/>
          <w:sz w:val="22"/>
          <w:szCs w:val="22"/>
        </w:rPr>
        <w:t xml:space="preserve"> Břevnov, Přístavba tělocvičny a zázemí k ZŠ Marjánka, </w:t>
      </w:r>
      <w:proofErr w:type="spellStart"/>
      <w:proofErr w:type="gramStart"/>
      <w:r>
        <w:rPr>
          <w:rFonts w:cs="Arial"/>
          <w:sz w:val="22"/>
          <w:szCs w:val="22"/>
        </w:rPr>
        <w:t>parc</w:t>
      </w:r>
      <w:proofErr w:type="gramEnd"/>
      <w:r>
        <w:rPr>
          <w:rFonts w:cs="Arial"/>
          <w:sz w:val="22"/>
          <w:szCs w:val="22"/>
        </w:rPr>
        <w:t>.</w:t>
      </w:r>
      <w:proofErr w:type="gramStart"/>
      <w:r>
        <w:rPr>
          <w:rFonts w:cs="Arial"/>
          <w:sz w:val="22"/>
          <w:szCs w:val="22"/>
        </w:rPr>
        <w:t>č</w:t>
      </w:r>
      <w:proofErr w:type="spellEnd"/>
      <w:r>
        <w:rPr>
          <w:rFonts w:cs="Arial"/>
          <w:sz w:val="22"/>
          <w:szCs w:val="22"/>
        </w:rPr>
        <w:t>.</w:t>
      </w:r>
      <w:proofErr w:type="gramEnd"/>
      <w:r>
        <w:rPr>
          <w:rFonts w:cs="Arial"/>
          <w:sz w:val="22"/>
          <w:szCs w:val="22"/>
        </w:rPr>
        <w:t xml:space="preserve"> 686/1, 687/5 – 6</w:t>
      </w:r>
    </w:p>
    <w:p w:rsidR="00FB3375" w:rsidRDefault="00FB3375" w:rsidP="00FB3375">
      <w:pPr>
        <w:pStyle w:val="Zkladntext2"/>
        <w:keepLines/>
        <w:numPr>
          <w:ilvl w:val="1"/>
          <w:numId w:val="1"/>
        </w:numPr>
        <w:spacing w:line="276" w:lineRule="auto"/>
        <w:jc w:val="left"/>
        <w:rPr>
          <w:rFonts w:cs="Arial"/>
          <w:sz w:val="22"/>
          <w:szCs w:val="22"/>
        </w:rPr>
      </w:pPr>
      <w:proofErr w:type="spellStart"/>
      <w:proofErr w:type="gramStart"/>
      <w:r>
        <w:rPr>
          <w:rFonts w:cs="Arial"/>
          <w:sz w:val="22"/>
          <w:szCs w:val="22"/>
        </w:rPr>
        <w:t>k.ú</w:t>
      </w:r>
      <w:proofErr w:type="spellEnd"/>
      <w:r>
        <w:rPr>
          <w:rFonts w:cs="Arial"/>
          <w:sz w:val="22"/>
          <w:szCs w:val="22"/>
        </w:rPr>
        <w:t>.</w:t>
      </w:r>
      <w:proofErr w:type="gramEnd"/>
      <w:r>
        <w:rPr>
          <w:rFonts w:cs="Arial"/>
          <w:sz w:val="22"/>
          <w:szCs w:val="22"/>
        </w:rPr>
        <w:t xml:space="preserve"> </w:t>
      </w:r>
      <w:r w:rsidR="0035040D">
        <w:rPr>
          <w:rFonts w:cs="Arial"/>
          <w:sz w:val="22"/>
          <w:szCs w:val="22"/>
        </w:rPr>
        <w:t>Hradčany, Předpolí Písecké brány</w:t>
      </w:r>
    </w:p>
    <w:p w:rsidR="00AC4C0C" w:rsidRPr="00C95E6F" w:rsidRDefault="0035040D" w:rsidP="007B58A2">
      <w:pPr>
        <w:pStyle w:val="Zkladntext2"/>
        <w:keepLines/>
        <w:numPr>
          <w:ilvl w:val="1"/>
          <w:numId w:val="1"/>
        </w:numPr>
        <w:spacing w:line="276" w:lineRule="auto"/>
        <w:jc w:val="left"/>
        <w:rPr>
          <w:rFonts w:cs="Arial"/>
          <w:sz w:val="22"/>
          <w:szCs w:val="22"/>
        </w:rPr>
      </w:pPr>
      <w:proofErr w:type="spellStart"/>
      <w:proofErr w:type="gramStart"/>
      <w:r>
        <w:rPr>
          <w:rFonts w:cs="Arial"/>
          <w:sz w:val="22"/>
          <w:szCs w:val="22"/>
        </w:rPr>
        <w:t>k.ú</w:t>
      </w:r>
      <w:proofErr w:type="spellEnd"/>
      <w:r>
        <w:rPr>
          <w:rFonts w:cs="Arial"/>
          <w:sz w:val="22"/>
          <w:szCs w:val="22"/>
        </w:rPr>
        <w:t>.</w:t>
      </w:r>
      <w:proofErr w:type="gramEnd"/>
      <w:r>
        <w:rPr>
          <w:rFonts w:cs="Arial"/>
          <w:sz w:val="22"/>
          <w:szCs w:val="22"/>
        </w:rPr>
        <w:t xml:space="preserve"> Břevnov</w:t>
      </w:r>
      <w:r w:rsidR="00674FF5">
        <w:rPr>
          <w:rFonts w:cs="Arial"/>
          <w:sz w:val="22"/>
          <w:szCs w:val="22"/>
        </w:rPr>
        <w:t xml:space="preserve">, řešení prostoru SAT </w:t>
      </w:r>
      <w:proofErr w:type="spellStart"/>
      <w:r w:rsidR="00674FF5">
        <w:rPr>
          <w:rFonts w:cs="Arial"/>
          <w:sz w:val="22"/>
          <w:szCs w:val="22"/>
        </w:rPr>
        <w:t>Malovanka</w:t>
      </w:r>
      <w:bookmarkStart w:id="0" w:name="_GoBack"/>
      <w:bookmarkEnd w:id="0"/>
      <w:proofErr w:type="spellEnd"/>
      <w:r w:rsidR="007B58A2" w:rsidRPr="00C95E6F">
        <w:rPr>
          <w:rFonts w:cs="Arial"/>
          <w:sz w:val="22"/>
          <w:szCs w:val="22"/>
        </w:rPr>
        <w:t xml:space="preserve">                             </w:t>
      </w:r>
    </w:p>
    <w:p w:rsidR="00AC4C0C" w:rsidRDefault="00AC4C0C" w:rsidP="00AC4C0C">
      <w:pPr>
        <w:pStyle w:val="Zkladntext2"/>
        <w:keepLines/>
        <w:tabs>
          <w:tab w:val="left" w:pos="-851"/>
        </w:tabs>
        <w:ind w:left="360"/>
        <w:rPr>
          <w:rFonts w:cs="Arial"/>
          <w:b/>
          <w:sz w:val="22"/>
          <w:szCs w:val="22"/>
        </w:rPr>
      </w:pPr>
    </w:p>
    <w:p w:rsidR="00266175" w:rsidRPr="007B58A2" w:rsidRDefault="00AC4C0C" w:rsidP="007B58A2">
      <w:pPr>
        <w:pStyle w:val="Zkladntext2"/>
        <w:keepLines/>
        <w:numPr>
          <w:ilvl w:val="0"/>
          <w:numId w:val="1"/>
        </w:numPr>
        <w:tabs>
          <w:tab w:val="left" w:pos="-851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Různé</w:t>
      </w:r>
    </w:p>
    <w:p w:rsidR="00C23FD6" w:rsidRPr="0035040D" w:rsidRDefault="00C23FD6" w:rsidP="00C23FD6">
      <w:pPr>
        <w:pStyle w:val="Zkladntext2"/>
        <w:keepLines/>
        <w:numPr>
          <w:ilvl w:val="1"/>
          <w:numId w:val="1"/>
        </w:numPr>
        <w:spacing w:line="276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Osa Červený vrch - informace</w:t>
      </w:r>
    </w:p>
    <w:p w:rsidR="006D747E" w:rsidRDefault="006D747E" w:rsidP="007B58A2">
      <w:pPr>
        <w:pStyle w:val="Zkladntext2"/>
        <w:keepLines/>
        <w:spacing w:line="276" w:lineRule="auto"/>
        <w:ind w:left="360"/>
        <w:jc w:val="left"/>
        <w:rPr>
          <w:rFonts w:cs="Arial"/>
          <w:sz w:val="22"/>
          <w:szCs w:val="22"/>
        </w:rPr>
      </w:pPr>
    </w:p>
    <w:p w:rsidR="0006384D" w:rsidRDefault="0006384D" w:rsidP="00D6655C">
      <w:pPr>
        <w:pStyle w:val="Zkladntext2"/>
        <w:keepLines/>
        <w:spacing w:line="276" w:lineRule="auto"/>
        <w:jc w:val="left"/>
      </w:pPr>
    </w:p>
    <w:p w:rsidR="005761AC" w:rsidRDefault="005761AC" w:rsidP="00D6655C">
      <w:pPr>
        <w:pStyle w:val="Zkladntext2"/>
        <w:keepLines/>
        <w:spacing w:line="276" w:lineRule="auto"/>
        <w:jc w:val="left"/>
      </w:pPr>
    </w:p>
    <w:p w:rsidR="00674FF5" w:rsidRDefault="00674FF5" w:rsidP="00D6655C">
      <w:pPr>
        <w:pStyle w:val="Zkladntext2"/>
        <w:keepLines/>
        <w:spacing w:line="276" w:lineRule="auto"/>
        <w:jc w:val="left"/>
      </w:pPr>
    </w:p>
    <w:p w:rsidR="00674FF5" w:rsidRDefault="00674FF5" w:rsidP="00D6655C">
      <w:pPr>
        <w:pStyle w:val="Zkladntext2"/>
        <w:keepLines/>
        <w:spacing w:line="276" w:lineRule="auto"/>
        <w:jc w:val="left"/>
      </w:pPr>
    </w:p>
    <w:p w:rsidR="00674FF5" w:rsidRDefault="00674FF5" w:rsidP="00D6655C">
      <w:pPr>
        <w:pStyle w:val="Zkladntext2"/>
        <w:keepLines/>
        <w:spacing w:line="276" w:lineRule="auto"/>
        <w:jc w:val="left"/>
      </w:pPr>
    </w:p>
    <w:p w:rsidR="00674FF5" w:rsidRDefault="00674FF5" w:rsidP="00D6655C">
      <w:pPr>
        <w:pStyle w:val="Zkladntext2"/>
        <w:keepLines/>
        <w:spacing w:line="276" w:lineRule="auto"/>
        <w:jc w:val="left"/>
      </w:pPr>
    </w:p>
    <w:p w:rsidR="00674FF5" w:rsidRDefault="00674FF5" w:rsidP="00D6655C">
      <w:pPr>
        <w:pStyle w:val="Zkladntext2"/>
        <w:keepLines/>
        <w:spacing w:line="276" w:lineRule="auto"/>
        <w:jc w:val="left"/>
      </w:pPr>
    </w:p>
    <w:p w:rsidR="00674FF5" w:rsidRDefault="00674FF5" w:rsidP="00D6655C">
      <w:pPr>
        <w:pStyle w:val="Zkladntext2"/>
        <w:keepLines/>
        <w:spacing w:line="276" w:lineRule="auto"/>
        <w:jc w:val="left"/>
      </w:pPr>
    </w:p>
    <w:p w:rsidR="00674FF5" w:rsidRDefault="00674FF5" w:rsidP="00D6655C">
      <w:pPr>
        <w:pStyle w:val="Zkladntext2"/>
        <w:keepLines/>
        <w:spacing w:line="276" w:lineRule="auto"/>
        <w:jc w:val="left"/>
      </w:pPr>
    </w:p>
    <w:p w:rsidR="00674FF5" w:rsidRDefault="00674FF5" w:rsidP="00D6655C">
      <w:pPr>
        <w:pStyle w:val="Zkladntext2"/>
        <w:keepLines/>
        <w:spacing w:line="276" w:lineRule="auto"/>
        <w:jc w:val="left"/>
      </w:pPr>
    </w:p>
    <w:p w:rsidR="0006384D" w:rsidRDefault="0006384D">
      <w:pPr>
        <w:pStyle w:val="Zkladntext2"/>
        <w:keepLines/>
        <w:spacing w:line="276" w:lineRule="auto"/>
        <w:ind w:left="792"/>
        <w:jc w:val="left"/>
      </w:pPr>
    </w:p>
    <w:p w:rsidR="0077378E" w:rsidRDefault="0077378E">
      <w:pPr>
        <w:pStyle w:val="Zkladntext2"/>
        <w:keepLines/>
        <w:spacing w:line="276" w:lineRule="auto"/>
        <w:ind w:left="792"/>
        <w:jc w:val="left"/>
      </w:pPr>
    </w:p>
    <w:p w:rsidR="0077378E" w:rsidRDefault="0077378E">
      <w:pPr>
        <w:pStyle w:val="Zkladntext2"/>
        <w:keepLines/>
        <w:spacing w:line="276" w:lineRule="auto"/>
        <w:ind w:left="792"/>
        <w:jc w:val="left"/>
      </w:pPr>
    </w:p>
    <w:p w:rsidR="0006384D" w:rsidRPr="0006384D" w:rsidRDefault="0006384D" w:rsidP="0006384D">
      <w:pPr>
        <w:pStyle w:val="Zkladntext2"/>
        <w:keepLines/>
        <w:rPr>
          <w:rFonts w:cs="Arial"/>
          <w:sz w:val="18"/>
          <w:szCs w:val="18"/>
        </w:rPr>
      </w:pPr>
      <w:r w:rsidRPr="0006384D">
        <w:rPr>
          <w:rFonts w:cs="Arial"/>
          <w:sz w:val="18"/>
          <w:szCs w:val="18"/>
        </w:rPr>
        <w:t>Podklady k jednotlivým bodům budou pro členy komise k nahlédnutí v návštěvní dny na Odboru rozvoje a investic, 3. patro, místnost č. 317 nebo po dohodě na tel. 220 189 9</w:t>
      </w:r>
      <w:r w:rsidR="005536FC">
        <w:rPr>
          <w:rFonts w:cs="Arial"/>
          <w:sz w:val="18"/>
          <w:szCs w:val="18"/>
        </w:rPr>
        <w:t>06</w:t>
      </w:r>
      <w:r w:rsidRPr="0006384D">
        <w:rPr>
          <w:rFonts w:cs="Arial"/>
          <w:sz w:val="18"/>
          <w:szCs w:val="18"/>
        </w:rPr>
        <w:t xml:space="preserve"> – Ing. arch. </w:t>
      </w:r>
      <w:r w:rsidR="005536FC">
        <w:rPr>
          <w:rFonts w:cs="Arial"/>
          <w:sz w:val="18"/>
          <w:szCs w:val="18"/>
        </w:rPr>
        <w:t>Dana Jakubcová</w:t>
      </w:r>
      <w:r w:rsidRPr="0006384D">
        <w:rPr>
          <w:rFonts w:cs="Arial"/>
          <w:sz w:val="18"/>
          <w:szCs w:val="18"/>
        </w:rPr>
        <w:t>. Zároveň členové komise mohou využít dálkové připojení.</w:t>
      </w:r>
    </w:p>
    <w:p w:rsidR="0006384D" w:rsidRDefault="0006384D" w:rsidP="0006384D">
      <w:pPr>
        <w:pStyle w:val="Zkladntext2"/>
        <w:keepLines/>
        <w:rPr>
          <w:rFonts w:cs="Arial"/>
          <w:sz w:val="18"/>
          <w:szCs w:val="18"/>
        </w:rPr>
      </w:pPr>
    </w:p>
    <w:p w:rsidR="0077378E" w:rsidRPr="00783EE0" w:rsidRDefault="0006384D" w:rsidP="00783EE0">
      <w:pPr>
        <w:pStyle w:val="Zkladntext2"/>
        <w:keepLines/>
        <w:rPr>
          <w:rFonts w:cs="Arial"/>
          <w:sz w:val="18"/>
          <w:szCs w:val="18"/>
        </w:rPr>
      </w:pPr>
      <w:r w:rsidRPr="00DA17B7">
        <w:rPr>
          <w:rFonts w:cs="Arial"/>
          <w:sz w:val="18"/>
          <w:szCs w:val="18"/>
        </w:rPr>
        <w:t xml:space="preserve">Ing. arch. </w:t>
      </w:r>
      <w:r>
        <w:rPr>
          <w:rFonts w:cs="Arial"/>
          <w:sz w:val="18"/>
          <w:szCs w:val="18"/>
        </w:rPr>
        <w:t>D. Jakubcová</w:t>
      </w:r>
      <w:r w:rsidRPr="00DA17B7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 xml:space="preserve"> zapisovatelka</w:t>
      </w:r>
      <w:r w:rsidRPr="00DA17B7">
        <w:rPr>
          <w:rFonts w:cs="Arial"/>
          <w:sz w:val="18"/>
          <w:szCs w:val="18"/>
        </w:rPr>
        <w:t xml:space="preserve"> komise</w:t>
      </w:r>
    </w:p>
    <w:sectPr w:rsidR="0077378E" w:rsidRPr="00783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4294F"/>
    <w:multiLevelType w:val="multilevel"/>
    <w:tmpl w:val="3BEAE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0B"/>
    <w:rsid w:val="00004E2A"/>
    <w:rsid w:val="00007F73"/>
    <w:rsid w:val="000153CE"/>
    <w:rsid w:val="000353CC"/>
    <w:rsid w:val="0004394A"/>
    <w:rsid w:val="0006384D"/>
    <w:rsid w:val="00086248"/>
    <w:rsid w:val="000D1764"/>
    <w:rsid w:val="0014302F"/>
    <w:rsid w:val="001537D9"/>
    <w:rsid w:val="00157F0B"/>
    <w:rsid w:val="00161201"/>
    <w:rsid w:val="001E5CCC"/>
    <w:rsid w:val="001F30FC"/>
    <w:rsid w:val="002624A9"/>
    <w:rsid w:val="00266175"/>
    <w:rsid w:val="002B1006"/>
    <w:rsid w:val="00321E24"/>
    <w:rsid w:val="0035040D"/>
    <w:rsid w:val="00376C6B"/>
    <w:rsid w:val="003819CE"/>
    <w:rsid w:val="003E20D2"/>
    <w:rsid w:val="003F0EF5"/>
    <w:rsid w:val="004175B0"/>
    <w:rsid w:val="00422941"/>
    <w:rsid w:val="0045524F"/>
    <w:rsid w:val="00474AA5"/>
    <w:rsid w:val="004972F6"/>
    <w:rsid w:val="004C732D"/>
    <w:rsid w:val="00502786"/>
    <w:rsid w:val="005536FC"/>
    <w:rsid w:val="005564E3"/>
    <w:rsid w:val="005761AC"/>
    <w:rsid w:val="005936A2"/>
    <w:rsid w:val="005E55E1"/>
    <w:rsid w:val="00674FF5"/>
    <w:rsid w:val="006811C3"/>
    <w:rsid w:val="006C4EA7"/>
    <w:rsid w:val="006D747E"/>
    <w:rsid w:val="00732E8A"/>
    <w:rsid w:val="00755ECE"/>
    <w:rsid w:val="0077378E"/>
    <w:rsid w:val="00783EE0"/>
    <w:rsid w:val="007B0D34"/>
    <w:rsid w:val="007B58A2"/>
    <w:rsid w:val="007D1840"/>
    <w:rsid w:val="007D1D6A"/>
    <w:rsid w:val="007F7341"/>
    <w:rsid w:val="00834D55"/>
    <w:rsid w:val="0086650B"/>
    <w:rsid w:val="00877064"/>
    <w:rsid w:val="00902EBF"/>
    <w:rsid w:val="00933DEA"/>
    <w:rsid w:val="0093613A"/>
    <w:rsid w:val="00956EE9"/>
    <w:rsid w:val="009E0E0D"/>
    <w:rsid w:val="00A5197A"/>
    <w:rsid w:val="00A554FE"/>
    <w:rsid w:val="00A83483"/>
    <w:rsid w:val="00AC117D"/>
    <w:rsid w:val="00AC4C0C"/>
    <w:rsid w:val="00B07870"/>
    <w:rsid w:val="00B161C1"/>
    <w:rsid w:val="00B25888"/>
    <w:rsid w:val="00B42334"/>
    <w:rsid w:val="00BB7ADF"/>
    <w:rsid w:val="00BF00AC"/>
    <w:rsid w:val="00C23FD6"/>
    <w:rsid w:val="00C379F4"/>
    <w:rsid w:val="00C95E6F"/>
    <w:rsid w:val="00CC5AFF"/>
    <w:rsid w:val="00D2432E"/>
    <w:rsid w:val="00D35485"/>
    <w:rsid w:val="00D6655C"/>
    <w:rsid w:val="00D90E83"/>
    <w:rsid w:val="00DE293D"/>
    <w:rsid w:val="00DE47C2"/>
    <w:rsid w:val="00E2645B"/>
    <w:rsid w:val="00E47F43"/>
    <w:rsid w:val="00E56190"/>
    <w:rsid w:val="00E82663"/>
    <w:rsid w:val="00EE3538"/>
    <w:rsid w:val="00F130A5"/>
    <w:rsid w:val="00F33093"/>
    <w:rsid w:val="00F645EA"/>
    <w:rsid w:val="00F91425"/>
    <w:rsid w:val="00F94127"/>
    <w:rsid w:val="00FA3286"/>
    <w:rsid w:val="00FB1164"/>
    <w:rsid w:val="00FB3375"/>
    <w:rsid w:val="00FC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6650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6650B"/>
    <w:rPr>
      <w:rFonts w:ascii="Arial" w:eastAsia="Times New Roman" w:hAnsi="Arial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6650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6650B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Jakubcová Dana</dc:creator>
  <cp:lastModifiedBy>Jakubcová Dana</cp:lastModifiedBy>
  <cp:revision>9</cp:revision>
  <cp:lastPrinted>2025-12-01T10:26:00Z</cp:lastPrinted>
  <dcterms:created xsi:type="dcterms:W3CDTF">2025-12-01T07:40:00Z</dcterms:created>
  <dcterms:modified xsi:type="dcterms:W3CDTF">2025-12-04T12:49:00Z</dcterms:modified>
</cp:coreProperties>
</file>