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85" w:rsidRDefault="00F20D85" w:rsidP="00F20D85">
      <w:pPr>
        <w:pStyle w:val="BodyTextbase-text"/>
        <w:spacing w:before="240" w:after="0"/>
        <w:ind w:firstLine="800"/>
        <w:jc w:val="both"/>
      </w:pPr>
      <w:r>
        <w:rPr>
          <w:rStyle w:val="Siln"/>
          <w:u w:val="single"/>
        </w:rPr>
        <w:t>I</w:t>
      </w:r>
      <w:r w:rsidR="006E7C5E">
        <w:rPr>
          <w:rStyle w:val="Siln"/>
          <w:u w:val="single"/>
        </w:rPr>
        <w:t>.</w:t>
      </w:r>
      <w:r>
        <w:rPr>
          <w:rStyle w:val="Siln"/>
          <w:u w:val="single"/>
        </w:rPr>
        <w:t xml:space="preserve"> H</w:t>
      </w:r>
      <w:r w:rsidR="006E7C5E">
        <w:rPr>
          <w:rStyle w:val="Siln"/>
          <w:u w:val="single"/>
        </w:rPr>
        <w:t>.</w:t>
      </w:r>
      <w:r>
        <w:rPr>
          <w:rStyle w:val="Siln"/>
          <w:u w:val="single"/>
        </w:rPr>
        <w:t>, občan</w:t>
      </w:r>
      <w:r>
        <w:rPr>
          <w:rStyle w:val="Siln"/>
        </w:rPr>
        <w:t xml:space="preserve">: </w:t>
      </w:r>
      <w:r>
        <w:t xml:space="preserve">Vážený pane starosto, dámy a pánové. Dovolte mi opět říci několik myšlenek, které směřují k urychlenému řešení problému Prahy 6 a Břevnova. Samozřejmě ta otázka, která z toho vyplyne, je, kdy lze očekávat změnu, nápravu, zlepšení. V zásadě předřečník, aniž bychom se domluvili, byť se známe, tady poukázal na pokračující stárnutí infrastruktury, což ve svém důsledku trvale zvyšuje budoucí náklady na jednotlivé projekty. Já vám několik příkladů řeknu ze svého okolí. </w:t>
      </w:r>
    </w:p>
    <w:p w:rsidR="00F20D85" w:rsidRDefault="00F20D85" w:rsidP="00F20D85">
      <w:pPr>
        <w:pStyle w:val="BodyTextbase-text"/>
        <w:spacing w:after="0"/>
        <w:ind w:firstLine="800"/>
        <w:jc w:val="both"/>
      </w:pPr>
      <w:r>
        <w:t xml:space="preserve">Chodník mezi domy Junácká 10 a Junácká 12 je v závadném stavu; velmi </w:t>
      </w:r>
      <w:proofErr w:type="gramStart"/>
      <w:r>
        <w:t>závadném</w:t>
      </w:r>
      <w:proofErr w:type="gramEnd"/>
      <w:r>
        <w:t xml:space="preserve"> stavu. Poškozený povrch vozovky ulici Mládeže před mateřskou školkou – kdo se tam pohybujeme, tak víme – těch řádově sedm hlubokých výtluků, ty byly 14. 4. sice opraveny, nicméně ta vozovka potřebuje zcela zásadní rekonstrukci. Těch výtluků je tam daleko víc. Oni opravili jenom to uprostřed vozovky. Pod auty samozřejmě nemohli zasahovat. Mimo to se na dvou místech propadá a dosavadní rychloopravy takto opakované zkamenělým asfaltem nemají dlouhodobého účinku. A dalo by se pokračovat poliklinikou. Kupříkladu naprosto neuvěřitelná věc, kterou vás otravuju už poněkolikáté. Představte si, že v době, kdy hrozilo nebezpečí infekcí, tak ony dveře ze strany Patočkovy ulice opětovně od ledna nefungují celou řadu měsíců. A jestliže jsem o tom tady mluvil minimálně dvakrát, třikrát minule, tak opětovně nefungují. V této souvislosti mimo otázky vznesené by mě zajímalo, kolik ty předchozí opravy stály a zda nejde o principiální chybu stavební, konstrukční a nedalo by se to řešit způsobem, který by zajistil trvanlivost otvírání těchto dveří, automatické otvírání těchto dveří ze strany Patočkovy ulice. Některé věci, závady jsou vzniklé v minulé době, trvají. Pan radní Petr Palacký moc dobře ví, že opakovaně hovořím o potoku Brusnice, ty vady stavby trvají do současné doby. Ten potok, ten nebyl za účelem mokřadu před školou, jako to ne, to jsme si nerozuměli, ale nicméně ta voda by měla téci až do </w:t>
      </w:r>
      <w:proofErr w:type="spellStart"/>
      <w:r>
        <w:t>Kajetánky</w:t>
      </w:r>
      <w:proofErr w:type="spellEnd"/>
      <w:r>
        <w:t xml:space="preserve">. Ona vlastně půlku toho koryta neteče. Když se tam podíváte, dneska je to vysekané, tak voda do kopce opravdu neteče, tak se tam můžete podívat. V podstatě teče akorát do základní školy a pak asi 50–100 metrů za tím a pak už dále neteče ani v době velkých dešťů. Bytová politika je trošku jiný charakter, to je spíš odkládání potřebných projektů. </w:t>
      </w:r>
    </w:p>
    <w:p w:rsidR="00F20D85" w:rsidRDefault="00F20D85" w:rsidP="00F20D85">
      <w:pPr>
        <w:pStyle w:val="BodyTextbase-text"/>
        <w:spacing w:after="0"/>
        <w:ind w:firstLine="800"/>
        <w:jc w:val="both"/>
      </w:pPr>
      <w:r>
        <w:t xml:space="preserve">Já chci upozornit, že je zde poslanec </w:t>
      </w:r>
      <w:proofErr w:type="spellStart"/>
      <w:r>
        <w:t>STANu</w:t>
      </w:r>
      <w:proofErr w:type="spellEnd"/>
      <w:r>
        <w:t>, že dnes přišel pan P</w:t>
      </w:r>
      <w:r w:rsidR="006E7C5E">
        <w:t>.</w:t>
      </w:r>
      <w:r>
        <w:t xml:space="preserve"> K</w:t>
      </w:r>
      <w:r w:rsidR="006E7C5E">
        <w:t>.</w:t>
      </w:r>
      <w:r>
        <w:t xml:space="preserve"> s velkou myšlenkou, kterou samozřejmě my komunisté budeme podporovat určitě s daleko vyšším </w:t>
      </w:r>
      <w:proofErr w:type="gramStart"/>
      <w:r>
        <w:t>procentem a říká</w:t>
      </w:r>
      <w:proofErr w:type="gramEnd"/>
      <w:r>
        <w:t xml:space="preserve"> v ní: "My do 10 let zajistíme 10 % komunálních bytů všude." No jo. Ale při vší úctě k zastupitelům </w:t>
      </w:r>
      <w:proofErr w:type="spellStart"/>
      <w:r>
        <w:t>STANu</w:t>
      </w:r>
      <w:proofErr w:type="spellEnd"/>
      <w:r>
        <w:t xml:space="preserve">, kteří jsou ve vedení radnice a byli zde společně s TOP 09, dneska s ODS a předtím byli, kolik bytů za to období, kdy jste ve vedení radnice, jste odevzdali? Takže je hezké, že máte myšlenky před volbami, je to skvělé a očekávám od vás samozřejmě odpověď a pochlapení v tom, že slíbíte veřejnosti, že i na Praze 6 myšlenku pana ministra budete prosazovat velmi aktivně ve vedení radnice a zajistíte onen princip, který dneska byl sdělen veřejnosti. Mě by to potěšilo. Ostatně v tomto směru apeluju na zastupitele už poněkolikáté. </w:t>
      </w:r>
    </w:p>
    <w:p w:rsidR="00F20D85" w:rsidRDefault="00F20D85" w:rsidP="00F20D85">
      <w:pPr>
        <w:pStyle w:val="BodyTextbase-text"/>
        <w:spacing w:after="0"/>
        <w:ind w:firstLine="800"/>
        <w:jc w:val="both"/>
      </w:pPr>
      <w:r>
        <w:t>A téma ještě jedno, kulturně společenského centra za 800 000 000. Víte, to je taková zvláštní ekonomická politika. Dokončím jenom dvě věty ještě. Na sídlišti Dědina existoval objekt, který v roce 2007 v dubnu byl přes odpor zastupitelů KSČM prodán za 65 000 000 do soukromého vlastnictví a tam byla samozřejmě celá řada sálů a místností, které byly velmi skvělé pro pořádání kulturních akcí. Za 65 000 000 došlo k prodeji. A dnes za 800 000 000 vystavíme ve čtvrtém kvadrantu kulturně společenský dům. Je to zvláštní politika, já jí nerozumím. Děkuju za pozornost.</w:t>
      </w:r>
    </w:p>
    <w:p w:rsidR="00F20D85" w:rsidRDefault="00F20D85" w:rsidP="00F20D85">
      <w:pPr>
        <w:pStyle w:val="BodyTextbase-text"/>
        <w:spacing w:before="240" w:after="0"/>
        <w:ind w:firstLine="800"/>
        <w:jc w:val="both"/>
      </w:pPr>
      <w:r>
        <w:rPr>
          <w:rStyle w:val="Siln"/>
          <w:u w:val="single"/>
        </w:rPr>
        <w:t>Jakub Stárek, starosta (ODS+KDU-ČSL)</w:t>
      </w:r>
      <w:r>
        <w:rPr>
          <w:rStyle w:val="Siln"/>
        </w:rPr>
        <w:t xml:space="preserve">: </w:t>
      </w:r>
      <w:r>
        <w:t xml:space="preserve">Děkuji moc za to vystoupení. Stran těch ulic, samozřejmě budeme se mu věnovat. Jestli víte, tak já budu na jedné straně ulice, pan Hrůza na druhé straně ulice. Mládeže v rozdělané ulici Pod Drinopolem, obě dvě ty strany jsou strašné, prostě nebudeme to popisovat. Poprosím jenom odbor, ať se tomu věnuje s tím, </w:t>
      </w:r>
      <w:r>
        <w:lastRenderedPageBreak/>
        <w:t>že k té druhé části si dovolím, aby odpověděl pan poslanec Lacina.</w:t>
      </w:r>
    </w:p>
    <w:p w:rsidR="00F20D85" w:rsidRDefault="00F20D85" w:rsidP="00F20D85">
      <w:pPr>
        <w:pStyle w:val="BodyTextbase-text"/>
        <w:spacing w:before="240" w:after="0"/>
        <w:ind w:firstLine="800"/>
        <w:jc w:val="both"/>
      </w:pPr>
      <w:r>
        <w:rPr>
          <w:rStyle w:val="Siln"/>
          <w:u w:val="single"/>
        </w:rPr>
        <w:t>Jan Lacina, radní (STAN+Z)</w:t>
      </w:r>
      <w:r>
        <w:rPr>
          <w:rStyle w:val="Siln"/>
        </w:rPr>
        <w:t xml:space="preserve">: </w:t>
      </w:r>
      <w:r>
        <w:t xml:space="preserve">Děkuji za slovo. Ona ta interpelace byla poměrně široká. Já bych se rád jenom vyjádřil k tomu výprodeji bytového fondu za našeho působení. Tak já jsem se stal v roce 2018 místopředsedou nebo místostarostou městské části a měl jsem na starosti správu majetku a to hlavní krédo, které jsme vyhlásili, je stop výprodeje obecního majetku, toho důležitého. Za mě se neprodal jediný byt. Byty jsme opravovali, otočili jsme tím kormidlem, tak to jenom taková rychlá reakce na pana </w:t>
      </w:r>
      <w:proofErr w:type="spellStart"/>
      <w:r>
        <w:t>exzastupitele</w:t>
      </w:r>
      <w:proofErr w:type="spellEnd"/>
      <w:r>
        <w:t xml:space="preserve"> H</w:t>
      </w:r>
      <w:r w:rsidR="006E7C5E">
        <w:t>.</w:t>
      </w:r>
      <w:r>
        <w:t xml:space="preserve">. </w:t>
      </w:r>
    </w:p>
    <w:p w:rsidR="00F20D85" w:rsidRDefault="00F20D85" w:rsidP="00F20D85">
      <w:pPr>
        <w:pStyle w:val="BodyTextbase-text"/>
        <w:spacing w:after="0"/>
        <w:ind w:firstLine="800"/>
        <w:jc w:val="both"/>
      </w:pPr>
      <w:r>
        <w:t>A ještě bych možná rád přidal podrobnost k tomu, co on zmínil. Ono to není, že by to vyšlo dneska. Ono je to jenom v deníku Právo, dneska je rozhovor s panem ministrem K</w:t>
      </w:r>
      <w:r w:rsidR="006E7C5E">
        <w:t>.</w:t>
      </w:r>
      <w:r>
        <w:t xml:space="preserve">, jenom ta věc je známá už pro mě dlouho. Jedná se o nástroj, který se jmenuje Státní fond podpory investic. Ty investice, respektive ty žádosti nabírá už od 1. října loňského roku a je to nastaveno tak, že 20 % dotace je z ministerstva, 60 % je velmi výhodná půjčka, velmi výhodný úvěr úročený těsně nad jedním procentem. 20 % musí dodat ta obec, ale i soukromý stavitel. Je to skvělý, zajímavý nástroj pro obce. Letos se tam sešlo čtyřicetkrát víc žádostí než v případě předešlé vlády. Je to celkem v objemu osm miliard. Já si myslím, že by to mohlo být klidně třikrát, pětkrát tolik. Obce musí stavět, protože obce jsou schopné se také </w:t>
      </w:r>
      <w:proofErr w:type="spellStart"/>
      <w:r>
        <w:t>zaregulovat</w:t>
      </w:r>
      <w:proofErr w:type="spellEnd"/>
      <w:r>
        <w:t xml:space="preserve">, koho do toho nájemního bydlení pustí, zatímco když staví developer, tak samozřejmě velmi často jsou ty byty skupovány čistě jako investiční a zůstávají prázdné. A ten mix těch problémů okolo bydlení je velmi komplikovaný a tohle to je jeden z nástrojů, který by tomu mohl alespoň částečně </w:t>
      </w:r>
      <w:proofErr w:type="gramStart"/>
      <w:r>
        <w:t>pomoct a obce</w:t>
      </w:r>
      <w:proofErr w:type="gramEnd"/>
      <w:r>
        <w:t xml:space="preserve"> by v tom měly sehrát velmi významnou roli. V tom souhlasím jak s panem ministrem K</w:t>
      </w:r>
      <w:r w:rsidR="006E7C5E">
        <w:t>.</w:t>
      </w:r>
      <w:r>
        <w:t>, tak s panem exposlancem H</w:t>
      </w:r>
      <w:r w:rsidR="006E7C5E">
        <w:t>.</w:t>
      </w:r>
      <w:r>
        <w:t xml:space="preserve">. Pardon, </w:t>
      </w:r>
      <w:proofErr w:type="spellStart"/>
      <w:r>
        <w:t>exzastupitelem</w:t>
      </w:r>
      <w:proofErr w:type="spellEnd"/>
      <w:r>
        <w:t>, omlouvám se.</w:t>
      </w:r>
    </w:p>
    <w:p w:rsidR="00F20D85" w:rsidRDefault="00F20D85" w:rsidP="00F20D85">
      <w:pPr>
        <w:pStyle w:val="BodyTextbase-text"/>
        <w:spacing w:before="240" w:after="0"/>
        <w:ind w:firstLine="800"/>
        <w:jc w:val="both"/>
      </w:pPr>
      <w:r>
        <w:rPr>
          <w:rStyle w:val="Siln"/>
          <w:u w:val="single"/>
        </w:rPr>
        <w:t>Jakub Stárek, starosta (ODS+KDU-ČSL)</w:t>
      </w:r>
      <w:r>
        <w:rPr>
          <w:rStyle w:val="Siln"/>
        </w:rPr>
        <w:t xml:space="preserve">: </w:t>
      </w:r>
      <w:r>
        <w:t>Tak děkuji moc. Dovolíme si na zbytek odpovědět písemně. Nebo jestli chcete ještě repliku, pane H</w:t>
      </w:r>
      <w:r w:rsidR="006E7C5E">
        <w:t>.</w:t>
      </w:r>
      <w:r>
        <w:t xml:space="preserve">, </w:t>
      </w:r>
      <w:proofErr w:type="gramStart"/>
      <w:r>
        <w:t>máte</w:t>
      </w:r>
      <w:proofErr w:type="gramEnd"/>
      <w:r>
        <w:t xml:space="preserve"> </w:t>
      </w:r>
      <w:proofErr w:type="gramStart"/>
      <w:r>
        <w:t>možnost</w:t>
      </w:r>
      <w:proofErr w:type="gramEnd"/>
      <w:r>
        <w:t xml:space="preserve"> jednu minutu.</w:t>
      </w:r>
    </w:p>
    <w:p w:rsidR="00F20D85" w:rsidRDefault="00F20D85" w:rsidP="00F20D85">
      <w:pPr>
        <w:pStyle w:val="BodyTextbase-text"/>
        <w:spacing w:before="240" w:after="0"/>
        <w:ind w:firstLine="800"/>
        <w:jc w:val="both"/>
      </w:pPr>
      <w:r>
        <w:rPr>
          <w:rStyle w:val="Siln"/>
          <w:u w:val="single"/>
        </w:rPr>
        <w:t>I</w:t>
      </w:r>
      <w:r w:rsidR="006E7C5E">
        <w:rPr>
          <w:rStyle w:val="Siln"/>
          <w:u w:val="single"/>
        </w:rPr>
        <w:t>.</w:t>
      </w:r>
      <w:r>
        <w:rPr>
          <w:rStyle w:val="Siln"/>
          <w:u w:val="single"/>
        </w:rPr>
        <w:t xml:space="preserve"> H</w:t>
      </w:r>
      <w:r w:rsidR="006E7C5E">
        <w:rPr>
          <w:rStyle w:val="Siln"/>
          <w:u w:val="single"/>
        </w:rPr>
        <w:t>.</w:t>
      </w:r>
      <w:bookmarkStart w:id="0" w:name="_GoBack"/>
      <w:bookmarkEnd w:id="0"/>
      <w:r>
        <w:rPr>
          <w:rStyle w:val="Siln"/>
          <w:u w:val="single"/>
        </w:rPr>
        <w:t>, občan</w:t>
      </w:r>
      <w:r>
        <w:rPr>
          <w:rStyle w:val="Siln"/>
        </w:rPr>
        <w:t xml:space="preserve">: </w:t>
      </w:r>
      <w:r>
        <w:t xml:space="preserve">Já chci panu poslanci Lacinovi za jeho vyjádření, zejména závěrečná slova, poděkovat v tom smyslu, že budu věřit, že zejména zastupitelé </w:t>
      </w:r>
      <w:proofErr w:type="spellStart"/>
      <w:r>
        <w:t>STANu</w:t>
      </w:r>
      <w:proofErr w:type="spellEnd"/>
      <w:r>
        <w:t>, kteří jsou ve vedení radnice již několikáté volební období, budou aktivně přistupovat k řešení bytové problematiky. A v duchu toho závěru, který jste tlumočil veřejně, tj. výstavbu komunální bytů, že učiní vše, co je v jejich silách, aby se tento proces na Praze 6 urychlil. Děkuji za pozornost.</w:t>
      </w:r>
    </w:p>
    <w:p w:rsidR="00F20D85" w:rsidRDefault="00F20D85" w:rsidP="00F20D85">
      <w:pPr>
        <w:pStyle w:val="BodyTextbase-text"/>
        <w:spacing w:before="240" w:after="0"/>
        <w:ind w:firstLine="800"/>
        <w:jc w:val="both"/>
      </w:pPr>
      <w:r>
        <w:rPr>
          <w:rStyle w:val="Siln"/>
          <w:u w:val="single"/>
        </w:rPr>
        <w:t>Jan Lacina, radní (STAN+Z)</w:t>
      </w:r>
      <w:r>
        <w:rPr>
          <w:rStyle w:val="Siln"/>
        </w:rPr>
        <w:t xml:space="preserve">: </w:t>
      </w:r>
      <w:r>
        <w:t>Já ještě rychlou repliku; myslím, že můžu z jednacího řádu, ano, je to naší ambicí. Můžeme si to vyzkoušet hned na bytové výstavbě v Ruzyni.</w:t>
      </w:r>
    </w:p>
    <w:p w:rsidR="006123DC" w:rsidRDefault="006123DC"/>
    <w:sectPr w:rsidR="00612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85"/>
    <w:rsid w:val="006123DC"/>
    <w:rsid w:val="006E7C5E"/>
    <w:rsid w:val="00F20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F20D85"/>
    <w:rPr>
      <w:b/>
      <w:bCs/>
    </w:rPr>
  </w:style>
  <w:style w:type="paragraph" w:customStyle="1" w:styleId="BodyTextbase-text">
    <w:name w:val="Body Text.base-text"/>
    <w:basedOn w:val="Normln"/>
    <w:qFormat/>
    <w:rsid w:val="00F20D85"/>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F20D85"/>
    <w:rPr>
      <w:b/>
      <w:bCs/>
    </w:rPr>
  </w:style>
  <w:style w:type="paragraph" w:customStyle="1" w:styleId="BodyTextbase-text">
    <w:name w:val="Body Text.base-text"/>
    <w:basedOn w:val="Normln"/>
    <w:qFormat/>
    <w:rsid w:val="00F20D85"/>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5734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2</cp:revision>
  <dcterms:created xsi:type="dcterms:W3CDTF">2025-05-06T08:23:00Z</dcterms:created>
  <dcterms:modified xsi:type="dcterms:W3CDTF">2025-05-06T11:02:00Z</dcterms:modified>
</cp:coreProperties>
</file>