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2C52" w:rsidRDefault="00FF2C52"/>
    <w:tbl>
      <w:tblPr>
        <w:tblW w:w="75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514"/>
      </w:tblGrid>
      <w:tr w:rsidR="0032202E" w:rsidTr="009603FB">
        <w:tc>
          <w:tcPr>
            <w:tcW w:w="7514" w:type="dxa"/>
          </w:tcPr>
          <w:p w:rsidR="001C531C" w:rsidRDefault="001C531C" w:rsidP="002C2F4A">
            <w:pPr>
              <w:pStyle w:val="Normlnweb"/>
            </w:pPr>
          </w:p>
          <w:p w:rsidR="00B80867" w:rsidRDefault="00B80867" w:rsidP="002C2F4A">
            <w:pPr>
              <w:rPr>
                <w:rFonts w:ascii="Trebuchet MS" w:hAnsi="Trebuchet MS"/>
                <w:sz w:val="12"/>
                <w:szCs w:val="12"/>
              </w:rPr>
            </w:pPr>
          </w:p>
          <w:p w:rsidR="00487AB5" w:rsidRDefault="00487AB5" w:rsidP="002C2F4A">
            <w:pPr>
              <w:jc w:val="center"/>
              <w:rPr>
                <w:rFonts w:ascii="Trebuchet MS" w:hAnsi="Trebuchet MS"/>
                <w:sz w:val="8"/>
                <w:szCs w:val="8"/>
              </w:rPr>
            </w:pPr>
          </w:p>
          <w:p w:rsidR="00595D58" w:rsidRDefault="00595D58" w:rsidP="002C2F4A">
            <w:pPr>
              <w:jc w:val="center"/>
              <w:rPr>
                <w:rFonts w:ascii="Trebuchet MS" w:hAnsi="Trebuchet MS"/>
                <w:sz w:val="8"/>
                <w:szCs w:val="8"/>
              </w:rPr>
            </w:pPr>
          </w:p>
          <w:p w:rsidR="001C531C" w:rsidRDefault="00595D58" w:rsidP="002C2F4A">
            <w:pPr>
              <w:jc w:val="center"/>
              <w:rPr>
                <w:rFonts w:ascii="Trebuchet MS" w:hAnsi="Trebuchet MS"/>
                <w:sz w:val="8"/>
                <w:szCs w:val="8"/>
              </w:rPr>
            </w:pPr>
            <w:r>
              <w:rPr>
                <w:rFonts w:ascii="Trebuchet MS" w:hAnsi="Trebuchet MS"/>
                <w:noProof/>
                <w:sz w:val="8"/>
                <w:szCs w:val="8"/>
                <w:lang w:eastAsia="cs-CZ"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column">
                    <wp:posOffset>376821</wp:posOffset>
                  </wp:positionH>
                  <wp:positionV relativeFrom="paragraph">
                    <wp:posOffset>151263</wp:posOffset>
                  </wp:positionV>
                  <wp:extent cx="3951177" cy="2668772"/>
                  <wp:effectExtent l="19050" t="0" r="0" b="0"/>
                  <wp:wrapNone/>
                  <wp:docPr id="2" name="obrázek 1" descr="C:\Users\bradova\AppData\Local\Temp\pid-25084\44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adova\AppData\Local\Temp\pid-25084\44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4118" b="52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1177" cy="2668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C531C" w:rsidRDefault="001C531C" w:rsidP="002C2F4A">
            <w:pPr>
              <w:jc w:val="center"/>
              <w:rPr>
                <w:rFonts w:ascii="Trebuchet MS" w:hAnsi="Trebuchet MS"/>
                <w:sz w:val="8"/>
                <w:szCs w:val="8"/>
              </w:rPr>
            </w:pPr>
          </w:p>
          <w:p w:rsidR="001C531C" w:rsidRDefault="001C531C" w:rsidP="002C2F4A">
            <w:pPr>
              <w:jc w:val="center"/>
              <w:rPr>
                <w:rFonts w:ascii="Trebuchet MS" w:hAnsi="Trebuchet MS"/>
                <w:sz w:val="8"/>
                <w:szCs w:val="8"/>
              </w:rPr>
            </w:pPr>
          </w:p>
          <w:p w:rsidR="001C531C" w:rsidRDefault="001C531C" w:rsidP="002C2F4A">
            <w:pPr>
              <w:jc w:val="center"/>
              <w:rPr>
                <w:rFonts w:ascii="Trebuchet MS" w:hAnsi="Trebuchet MS"/>
                <w:sz w:val="8"/>
                <w:szCs w:val="8"/>
              </w:rPr>
            </w:pPr>
          </w:p>
          <w:p w:rsidR="001C531C" w:rsidRDefault="001C531C" w:rsidP="002C2F4A">
            <w:pPr>
              <w:jc w:val="center"/>
              <w:rPr>
                <w:rFonts w:ascii="Trebuchet MS" w:hAnsi="Trebuchet MS"/>
                <w:sz w:val="8"/>
                <w:szCs w:val="8"/>
              </w:rPr>
            </w:pPr>
          </w:p>
          <w:p w:rsidR="001C531C" w:rsidRDefault="001C531C" w:rsidP="002C2F4A">
            <w:pPr>
              <w:jc w:val="center"/>
              <w:rPr>
                <w:rFonts w:ascii="Trebuchet MS" w:hAnsi="Trebuchet MS"/>
                <w:sz w:val="8"/>
                <w:szCs w:val="8"/>
              </w:rPr>
            </w:pPr>
          </w:p>
          <w:p w:rsidR="001C531C" w:rsidRDefault="001C531C" w:rsidP="002C2F4A">
            <w:pPr>
              <w:jc w:val="center"/>
              <w:rPr>
                <w:rFonts w:ascii="Trebuchet MS" w:hAnsi="Trebuchet MS"/>
                <w:sz w:val="8"/>
                <w:szCs w:val="8"/>
              </w:rPr>
            </w:pPr>
          </w:p>
          <w:p w:rsidR="001C531C" w:rsidRDefault="001C531C" w:rsidP="002C2F4A">
            <w:pPr>
              <w:jc w:val="center"/>
              <w:rPr>
                <w:rFonts w:ascii="Trebuchet MS" w:hAnsi="Trebuchet MS"/>
                <w:sz w:val="8"/>
                <w:szCs w:val="8"/>
              </w:rPr>
            </w:pPr>
          </w:p>
          <w:p w:rsidR="001C531C" w:rsidRDefault="001C531C" w:rsidP="002C2F4A">
            <w:pPr>
              <w:jc w:val="center"/>
              <w:rPr>
                <w:rFonts w:ascii="Trebuchet MS" w:hAnsi="Trebuchet MS"/>
                <w:sz w:val="8"/>
                <w:szCs w:val="8"/>
              </w:rPr>
            </w:pPr>
          </w:p>
          <w:p w:rsidR="001C531C" w:rsidRDefault="001C531C" w:rsidP="002C2F4A">
            <w:pPr>
              <w:jc w:val="center"/>
              <w:rPr>
                <w:rFonts w:ascii="Trebuchet MS" w:hAnsi="Trebuchet MS"/>
                <w:sz w:val="8"/>
                <w:szCs w:val="8"/>
              </w:rPr>
            </w:pPr>
          </w:p>
          <w:p w:rsidR="001C531C" w:rsidRDefault="001C531C" w:rsidP="002C2F4A">
            <w:pPr>
              <w:jc w:val="center"/>
              <w:rPr>
                <w:rFonts w:ascii="Trebuchet MS" w:hAnsi="Trebuchet MS"/>
                <w:sz w:val="8"/>
                <w:szCs w:val="8"/>
              </w:rPr>
            </w:pPr>
          </w:p>
          <w:p w:rsidR="001C531C" w:rsidRDefault="001C531C" w:rsidP="002C2F4A">
            <w:pPr>
              <w:jc w:val="center"/>
              <w:rPr>
                <w:rFonts w:ascii="Trebuchet MS" w:hAnsi="Trebuchet MS"/>
                <w:sz w:val="8"/>
                <w:szCs w:val="8"/>
              </w:rPr>
            </w:pPr>
          </w:p>
          <w:p w:rsidR="001C531C" w:rsidRDefault="001C531C" w:rsidP="002C2F4A">
            <w:pPr>
              <w:jc w:val="center"/>
              <w:rPr>
                <w:rFonts w:ascii="Trebuchet MS" w:hAnsi="Trebuchet MS"/>
                <w:sz w:val="8"/>
                <w:szCs w:val="8"/>
              </w:rPr>
            </w:pPr>
          </w:p>
          <w:p w:rsidR="001C531C" w:rsidRDefault="001C531C" w:rsidP="002C2F4A">
            <w:pPr>
              <w:jc w:val="center"/>
              <w:rPr>
                <w:rFonts w:ascii="Trebuchet MS" w:hAnsi="Trebuchet MS"/>
                <w:sz w:val="8"/>
                <w:szCs w:val="8"/>
              </w:rPr>
            </w:pPr>
          </w:p>
          <w:p w:rsidR="001C531C" w:rsidRDefault="001C531C" w:rsidP="002C2F4A">
            <w:pPr>
              <w:jc w:val="center"/>
              <w:rPr>
                <w:rFonts w:ascii="Trebuchet MS" w:hAnsi="Trebuchet MS"/>
                <w:sz w:val="8"/>
                <w:szCs w:val="8"/>
              </w:rPr>
            </w:pPr>
          </w:p>
          <w:p w:rsidR="001C531C" w:rsidRDefault="001C531C" w:rsidP="002C2F4A">
            <w:pPr>
              <w:jc w:val="center"/>
              <w:rPr>
                <w:rFonts w:ascii="Trebuchet MS" w:hAnsi="Trebuchet MS"/>
                <w:sz w:val="8"/>
                <w:szCs w:val="8"/>
              </w:rPr>
            </w:pPr>
          </w:p>
          <w:p w:rsidR="001C531C" w:rsidRDefault="001C531C" w:rsidP="002C2F4A">
            <w:pPr>
              <w:jc w:val="center"/>
              <w:rPr>
                <w:rFonts w:ascii="Trebuchet MS" w:hAnsi="Trebuchet MS"/>
                <w:sz w:val="8"/>
                <w:szCs w:val="8"/>
              </w:rPr>
            </w:pPr>
          </w:p>
          <w:p w:rsidR="001C531C" w:rsidRDefault="001C531C" w:rsidP="002C2F4A">
            <w:pPr>
              <w:jc w:val="center"/>
              <w:rPr>
                <w:rFonts w:ascii="Trebuchet MS" w:hAnsi="Trebuchet MS"/>
                <w:sz w:val="8"/>
                <w:szCs w:val="8"/>
              </w:rPr>
            </w:pPr>
          </w:p>
          <w:p w:rsidR="001C531C" w:rsidRDefault="001C531C" w:rsidP="002C2F4A">
            <w:pPr>
              <w:jc w:val="center"/>
              <w:rPr>
                <w:rFonts w:ascii="Trebuchet MS" w:hAnsi="Trebuchet MS"/>
                <w:sz w:val="8"/>
                <w:szCs w:val="8"/>
              </w:rPr>
            </w:pPr>
          </w:p>
          <w:p w:rsidR="001C531C" w:rsidRDefault="00000000" w:rsidP="002C2F4A">
            <w:pPr>
              <w:jc w:val="center"/>
              <w:rPr>
                <w:rFonts w:ascii="Trebuchet MS" w:hAnsi="Trebuchet MS"/>
                <w:sz w:val="8"/>
                <w:szCs w:val="8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54.8pt;margin-top:-.1pt;width:51.85pt;height:56.7pt;z-index:251660800">
                  <v:imagedata r:id="rId7" o:title=""/>
                </v:shape>
                <o:OLEObject Type="Embed" ProgID="Acrobat.Document.DC" ShapeID="_x0000_s1026" DrawAspect="Content" ObjectID="_1826770914" r:id="rId8"/>
              </w:object>
            </w:r>
          </w:p>
          <w:p w:rsidR="00487AB5" w:rsidRDefault="00487AB5" w:rsidP="002C2F4A">
            <w:pPr>
              <w:spacing w:before="240"/>
              <w:jc w:val="center"/>
              <w:rPr>
                <w:rFonts w:ascii="Trebuchet MS" w:hAnsi="Trebuchet MS"/>
                <w:sz w:val="36"/>
                <w:szCs w:val="36"/>
              </w:rPr>
            </w:pPr>
          </w:p>
          <w:p w:rsidR="00487AB5" w:rsidRDefault="00487AB5" w:rsidP="002C2F4A">
            <w:pPr>
              <w:spacing w:before="240"/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487AB5" w:rsidRDefault="00487AB5" w:rsidP="002C2F4A">
            <w:pPr>
              <w:spacing w:before="24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Tento koncert finančně podpořila Městská část Praha 6.</w:t>
            </w:r>
          </w:p>
          <w:p w:rsidR="001C531C" w:rsidRDefault="001C531C" w:rsidP="002C2F4A">
            <w:pPr>
              <w:spacing w:before="240"/>
              <w:jc w:val="center"/>
              <w:rPr>
                <w:rFonts w:ascii="Trebuchet MS" w:hAnsi="Trebuchet MS"/>
              </w:rPr>
            </w:pPr>
          </w:p>
          <w:p w:rsidR="00595D58" w:rsidRDefault="00595D58" w:rsidP="002C2F4A">
            <w:pPr>
              <w:spacing w:before="240"/>
              <w:jc w:val="center"/>
              <w:rPr>
                <w:rFonts w:ascii="Trebuchet MS" w:hAnsi="Trebuchet MS"/>
              </w:rPr>
            </w:pPr>
          </w:p>
          <w:p w:rsidR="00595D58" w:rsidRDefault="00595D58" w:rsidP="002C2F4A">
            <w:pPr>
              <w:spacing w:before="240"/>
              <w:jc w:val="center"/>
              <w:rPr>
                <w:rFonts w:ascii="Trebuchet MS" w:hAnsi="Trebuchet MS"/>
              </w:rPr>
            </w:pPr>
          </w:p>
          <w:p w:rsidR="0032202E" w:rsidRDefault="00595D58" w:rsidP="002C2F4A">
            <w:pPr>
              <w:tabs>
                <w:tab w:val="center" w:pos="3436"/>
              </w:tabs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>
              <w:rPr>
                <w:rFonts w:ascii="Candara" w:hAnsi="Candara"/>
                <w:b/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3636010</wp:posOffset>
                  </wp:positionH>
                  <wp:positionV relativeFrom="paragraph">
                    <wp:posOffset>361315</wp:posOffset>
                  </wp:positionV>
                  <wp:extent cx="958215" cy="1007745"/>
                  <wp:effectExtent l="19050" t="0" r="0" b="0"/>
                  <wp:wrapNone/>
                  <wp:docPr id="1" name="obrázek 4" descr="D:\2_logotyp\JPG_RGB\ZUS_3_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2_logotyp\JPG_RGB\ZUS_3_c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1007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87AB5" w:rsidRDefault="00595D58" w:rsidP="002C2F4A">
            <w:pPr>
              <w:tabs>
                <w:tab w:val="center" w:pos="3436"/>
              </w:tabs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98150</wp:posOffset>
                  </wp:positionH>
                  <wp:positionV relativeFrom="paragraph">
                    <wp:posOffset>165706</wp:posOffset>
                  </wp:positionV>
                  <wp:extent cx="646356" cy="648586"/>
                  <wp:effectExtent l="19050" t="0" r="1344" b="0"/>
                  <wp:wrapNone/>
                  <wp:docPr id="4" name="obrázek 1" descr="logo pra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a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356" cy="648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87AB5" w:rsidRPr="00522C1C" w:rsidRDefault="00487AB5" w:rsidP="002C2F4A">
            <w:pPr>
              <w:spacing w:after="0"/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522C1C">
              <w:rPr>
                <w:rFonts w:ascii="Trebuchet MS" w:hAnsi="Trebuchet MS"/>
                <w:sz w:val="28"/>
                <w:szCs w:val="28"/>
              </w:rPr>
              <w:t xml:space="preserve">ZUŠ Jana Hanuše, </w:t>
            </w:r>
          </w:p>
          <w:p w:rsidR="00487AB5" w:rsidRPr="00522C1C" w:rsidRDefault="00487AB5" w:rsidP="002C2F4A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522C1C">
              <w:rPr>
                <w:rFonts w:ascii="Trebuchet MS" w:hAnsi="Trebuchet MS"/>
                <w:sz w:val="28"/>
                <w:szCs w:val="28"/>
              </w:rPr>
              <w:t xml:space="preserve">Praha 6 – Břevnov </w:t>
            </w:r>
          </w:p>
          <w:p w:rsidR="001C531C" w:rsidRDefault="001C531C" w:rsidP="002C2F4A">
            <w:pPr>
              <w:spacing w:before="240"/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487AB5" w:rsidRPr="00522C1C" w:rsidRDefault="00487AB5" w:rsidP="002C2F4A">
            <w:pPr>
              <w:spacing w:before="240"/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522C1C">
              <w:rPr>
                <w:rFonts w:ascii="Trebuchet MS" w:hAnsi="Trebuchet MS"/>
                <w:sz w:val="28"/>
                <w:szCs w:val="28"/>
              </w:rPr>
              <w:t>ve spolupráci s Klubem přátel školy</w:t>
            </w:r>
          </w:p>
          <w:p w:rsidR="00487AB5" w:rsidRPr="00522C1C" w:rsidRDefault="00487AB5" w:rsidP="002C2F4A">
            <w:pPr>
              <w:spacing w:before="240"/>
              <w:jc w:val="center"/>
              <w:rPr>
                <w:rFonts w:ascii="Trebuchet MS" w:hAnsi="Trebuchet MS"/>
                <w:sz w:val="32"/>
                <w:szCs w:val="32"/>
              </w:rPr>
            </w:pPr>
            <w:r w:rsidRPr="00522C1C">
              <w:rPr>
                <w:rFonts w:ascii="Trebuchet MS" w:hAnsi="Trebuchet MS"/>
                <w:sz w:val="32"/>
                <w:szCs w:val="32"/>
              </w:rPr>
              <w:t>Vás srdečně zve na koncert</w:t>
            </w:r>
          </w:p>
          <w:p w:rsidR="00522C1C" w:rsidRDefault="00522C1C" w:rsidP="002C2F4A">
            <w:pPr>
              <w:spacing w:after="0"/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487AB5" w:rsidRPr="001C531C" w:rsidRDefault="00487AB5" w:rsidP="002C2F4A">
            <w:pPr>
              <w:spacing w:after="0"/>
              <w:jc w:val="center"/>
              <w:rPr>
                <w:rFonts w:ascii="Trebuchet MS" w:hAnsi="Trebuchet MS"/>
                <w:sz w:val="44"/>
                <w:szCs w:val="44"/>
              </w:rPr>
            </w:pPr>
            <w:r w:rsidRPr="001C531C">
              <w:rPr>
                <w:rFonts w:ascii="Trebuchet MS" w:hAnsi="Trebuchet MS"/>
                <w:sz w:val="44"/>
                <w:szCs w:val="44"/>
              </w:rPr>
              <w:t>Vzpomínka na Helenu S</w:t>
            </w:r>
            <w:r w:rsidR="00743F44">
              <w:rPr>
                <w:rFonts w:ascii="Trebuchet MS" w:hAnsi="Trebuchet MS"/>
                <w:sz w:val="44"/>
                <w:szCs w:val="44"/>
              </w:rPr>
              <w:t>é</w:t>
            </w:r>
            <w:r w:rsidRPr="001C531C">
              <w:rPr>
                <w:rFonts w:ascii="Trebuchet MS" w:hAnsi="Trebuchet MS"/>
                <w:sz w:val="44"/>
                <w:szCs w:val="44"/>
              </w:rPr>
              <w:t>quardtovou</w:t>
            </w:r>
          </w:p>
          <w:p w:rsidR="00487AB5" w:rsidRDefault="00487AB5" w:rsidP="002C2F4A">
            <w:pPr>
              <w:pStyle w:val="Normlnweb"/>
              <w:spacing w:before="0" w:beforeAutospacing="0" w:after="0" w:afterAutospacing="0"/>
            </w:pPr>
          </w:p>
          <w:p w:rsidR="00487AB5" w:rsidRDefault="001C531C" w:rsidP="002C2F4A">
            <w:pPr>
              <w:spacing w:before="240"/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1074125</wp:posOffset>
                  </wp:positionH>
                  <wp:positionV relativeFrom="paragraph">
                    <wp:posOffset>127310</wp:posOffset>
                  </wp:positionV>
                  <wp:extent cx="2644642" cy="2881423"/>
                  <wp:effectExtent l="19050" t="0" r="3308" b="0"/>
                  <wp:wrapNone/>
                  <wp:docPr id="5" name="obrázek 4" descr="C:\Users\bradova\AppData\Local\Temp\pid-12484\maminka1-c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radova\AppData\Local\Temp\pid-12484\maminka1-c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10000"/>
                          </a:blip>
                          <a:srcRect l="10853" b="25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642" cy="2881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87AB5" w:rsidRDefault="00487AB5" w:rsidP="002C2F4A">
            <w:pPr>
              <w:spacing w:before="240"/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487AB5" w:rsidRDefault="00487AB5" w:rsidP="002C2F4A">
            <w:pPr>
              <w:spacing w:before="240"/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487AB5" w:rsidRDefault="00487AB5" w:rsidP="002C2F4A">
            <w:pPr>
              <w:spacing w:before="240"/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487AB5" w:rsidRDefault="00487AB5" w:rsidP="002C2F4A">
            <w:pPr>
              <w:spacing w:before="240"/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487AB5" w:rsidRDefault="00487AB5" w:rsidP="002C2F4A">
            <w:pPr>
              <w:spacing w:before="240"/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487AB5" w:rsidRDefault="00487AB5" w:rsidP="002C2F4A">
            <w:pPr>
              <w:spacing w:before="240"/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487AB5" w:rsidRDefault="00487AB5" w:rsidP="002C2F4A">
            <w:pPr>
              <w:spacing w:before="240" w:after="0"/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:rsidR="00B80867" w:rsidRPr="001C531C" w:rsidRDefault="00B80867" w:rsidP="002C2F4A">
            <w:pPr>
              <w:spacing w:after="0"/>
              <w:jc w:val="center"/>
              <w:rPr>
                <w:rFonts w:ascii="Trebuchet MS" w:hAnsi="Trebuchet MS"/>
                <w:sz w:val="36"/>
                <w:szCs w:val="36"/>
              </w:rPr>
            </w:pPr>
          </w:p>
          <w:p w:rsidR="00487AB5" w:rsidRDefault="002C2F4A" w:rsidP="002C2F4A">
            <w:pPr>
              <w:spacing w:after="0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</w:t>
            </w:r>
            <w:r w:rsidR="00487AB5">
              <w:rPr>
                <w:rFonts w:ascii="Trebuchet MS" w:hAnsi="Trebuchet MS"/>
                <w:sz w:val="24"/>
                <w:szCs w:val="24"/>
              </w:rPr>
              <w:t>eděle 14. prosince 2025 v 18.30</w:t>
            </w:r>
          </w:p>
          <w:p w:rsidR="00487AB5" w:rsidRDefault="00487AB5" w:rsidP="002C2F4A">
            <w:pPr>
              <w:spacing w:after="0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Divadlo Na Maninách</w:t>
            </w:r>
          </w:p>
          <w:p w:rsidR="00522C1C" w:rsidRPr="00522C1C" w:rsidRDefault="00522C1C" w:rsidP="002C2F4A">
            <w:pPr>
              <w:spacing w:after="0"/>
              <w:jc w:val="center"/>
              <w:rPr>
                <w:rFonts w:ascii="Trebuchet MS" w:hAnsi="Trebuchet MS"/>
                <w:sz w:val="8"/>
                <w:szCs w:val="8"/>
              </w:rPr>
            </w:pPr>
            <w:r>
              <w:rPr>
                <w:rFonts w:ascii="Candara" w:hAnsi="Candara"/>
              </w:rPr>
              <w:t xml:space="preserve">  </w:t>
            </w:r>
            <w:r w:rsidRPr="00522C1C">
              <w:rPr>
                <w:rFonts w:ascii="Trebuchet MS" w:hAnsi="Trebuchet MS"/>
              </w:rPr>
              <w:t>Na Maninách 1525/32a, Praha 7 – Holešovice</w:t>
            </w:r>
          </w:p>
          <w:p w:rsidR="00522C1C" w:rsidRDefault="00522C1C" w:rsidP="002C2F4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:rsidR="001C531C" w:rsidRDefault="001C531C" w:rsidP="002C2F4A">
            <w:pPr>
              <w:spacing w:after="0"/>
              <w:jc w:val="center"/>
              <w:rPr>
                <w:rFonts w:ascii="Trebuchet MS" w:hAnsi="Trebuchet MS"/>
                <w:sz w:val="32"/>
                <w:szCs w:val="32"/>
              </w:rPr>
            </w:pPr>
          </w:p>
          <w:p w:rsidR="001C531C" w:rsidRDefault="001C531C" w:rsidP="002C2F4A">
            <w:pPr>
              <w:spacing w:after="0"/>
              <w:jc w:val="center"/>
              <w:rPr>
                <w:rFonts w:ascii="Trebuchet MS" w:hAnsi="Trebuchet MS"/>
                <w:sz w:val="32"/>
                <w:szCs w:val="32"/>
              </w:rPr>
            </w:pPr>
          </w:p>
          <w:p w:rsidR="001C531C" w:rsidRDefault="001C531C" w:rsidP="002C2F4A">
            <w:pPr>
              <w:spacing w:after="0"/>
              <w:jc w:val="center"/>
              <w:rPr>
                <w:rFonts w:ascii="Trebuchet MS" w:hAnsi="Trebuchet MS"/>
                <w:sz w:val="32"/>
                <w:szCs w:val="32"/>
              </w:rPr>
            </w:pPr>
          </w:p>
          <w:p w:rsidR="00487AB5" w:rsidRDefault="00487AB5" w:rsidP="002C2F4A">
            <w:pPr>
              <w:spacing w:after="0"/>
              <w:jc w:val="center"/>
              <w:rPr>
                <w:rFonts w:ascii="Trebuchet MS" w:hAnsi="Trebuchet MS"/>
                <w:sz w:val="32"/>
                <w:szCs w:val="32"/>
              </w:rPr>
            </w:pPr>
            <w:r w:rsidRPr="00791D42">
              <w:rPr>
                <w:rFonts w:ascii="Trebuchet MS" w:hAnsi="Trebuchet MS"/>
                <w:sz w:val="32"/>
                <w:szCs w:val="32"/>
              </w:rPr>
              <w:t>PROGRAM</w:t>
            </w:r>
          </w:p>
          <w:p w:rsidR="001C531C" w:rsidRPr="00791D42" w:rsidRDefault="001C531C" w:rsidP="002C2F4A">
            <w:pPr>
              <w:spacing w:after="0"/>
              <w:jc w:val="center"/>
              <w:rPr>
                <w:rFonts w:ascii="Trebuchet MS" w:hAnsi="Trebuchet MS"/>
                <w:sz w:val="32"/>
                <w:szCs w:val="32"/>
              </w:rPr>
            </w:pPr>
          </w:p>
          <w:p w:rsidR="00487AB5" w:rsidRPr="00791D42" w:rsidRDefault="00487AB5" w:rsidP="002C2F4A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sz w:val="28"/>
                <w:szCs w:val="28"/>
                <w:lang w:eastAsia="cs-CZ"/>
              </w:rPr>
            </w:pPr>
            <w:r w:rsidRPr="00791D42">
              <w:rPr>
                <w:rFonts w:ascii="Trebuchet MS" w:eastAsia="Times New Roman" w:hAnsi="Trebuchet MS" w:cs="Times New Roman"/>
                <w:b/>
                <w:bCs/>
                <w:sz w:val="28"/>
                <w:szCs w:val="28"/>
                <w:lang w:eastAsia="cs-CZ"/>
              </w:rPr>
              <w:t>Musica e Danza - Vánoční nálady</w:t>
            </w:r>
          </w:p>
          <w:p w:rsidR="00487AB5" w:rsidRPr="00487AB5" w:rsidRDefault="00487AB5" w:rsidP="002C2F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</w:pP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 xml:space="preserve">hudba: </w:t>
            </w:r>
            <w:r w:rsidRPr="009603FB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cs-CZ"/>
              </w:rPr>
              <w:t>Adéla Nedvědová</w:t>
            </w:r>
          </w:p>
          <w:p w:rsidR="00487AB5" w:rsidRPr="00487AB5" w:rsidRDefault="00487AB5" w:rsidP="002C2F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</w:pP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 xml:space="preserve">texty: </w:t>
            </w:r>
            <w:r w:rsidRPr="009603FB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cs-CZ"/>
              </w:rPr>
              <w:t>Helena Séquardtová</w:t>
            </w:r>
          </w:p>
          <w:p w:rsidR="00487AB5" w:rsidRPr="00487AB5" w:rsidRDefault="00487AB5" w:rsidP="002C2F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</w:pPr>
          </w:p>
          <w:p w:rsidR="001C531C" w:rsidRDefault="001C531C" w:rsidP="002C2F4A">
            <w:pPr>
              <w:spacing w:after="0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 xml:space="preserve"> Cestou na půlnoční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br/>
              <w:t xml:space="preserve"> Zdobení stromečku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br/>
              <w:t xml:space="preserve"> Vánoční návštěva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br/>
              <w:t>Zlaté prasátko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br/>
              <w:t>Vánoční shon</w:t>
            </w:r>
          </w:p>
          <w:p w:rsidR="00487AB5" w:rsidRPr="00487AB5" w:rsidRDefault="00487AB5" w:rsidP="002C2F4A">
            <w:pPr>
              <w:spacing w:after="0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</w:pP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>Co si přát</w:t>
            </w:r>
          </w:p>
          <w:p w:rsidR="0032202E" w:rsidRPr="00522C1C" w:rsidRDefault="0032202E" w:rsidP="002C2F4A">
            <w:pPr>
              <w:tabs>
                <w:tab w:val="center" w:pos="3436"/>
              </w:tabs>
              <w:spacing w:after="0"/>
              <w:jc w:val="center"/>
              <w:rPr>
                <w:rFonts w:ascii="Trebuchet MS" w:hAnsi="Trebuchet MS"/>
              </w:rPr>
            </w:pPr>
          </w:p>
          <w:p w:rsidR="00487AB5" w:rsidRPr="00522C1C" w:rsidRDefault="00487AB5" w:rsidP="002C2F4A">
            <w:pPr>
              <w:tabs>
                <w:tab w:val="center" w:pos="3436"/>
              </w:tabs>
              <w:spacing w:after="0"/>
              <w:jc w:val="center"/>
              <w:rPr>
                <w:rFonts w:ascii="Trebuchet MS" w:hAnsi="Trebuchet MS"/>
              </w:rPr>
            </w:pPr>
          </w:p>
          <w:p w:rsidR="00487AB5" w:rsidRPr="00487AB5" w:rsidRDefault="00487AB5" w:rsidP="002C2F4A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sz w:val="28"/>
                <w:szCs w:val="28"/>
                <w:lang w:eastAsia="cs-CZ"/>
              </w:rPr>
            </w:pPr>
            <w:r w:rsidRPr="00487AB5">
              <w:rPr>
                <w:rFonts w:ascii="Trebuchet MS" w:eastAsia="Times New Roman" w:hAnsi="Trebuchet MS" w:cs="Times New Roman"/>
                <w:b/>
                <w:bCs/>
                <w:sz w:val="28"/>
                <w:szCs w:val="28"/>
                <w:lang w:eastAsia="cs-CZ"/>
              </w:rPr>
              <w:t>Musica e Danza Juniori</w:t>
            </w:r>
          </w:p>
          <w:p w:rsidR="00487AB5" w:rsidRDefault="00791D42" w:rsidP="002C2F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 xml:space="preserve">choreografie: </w:t>
            </w:r>
            <w:r w:rsidRPr="009603FB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cs-CZ"/>
              </w:rPr>
              <w:t>Adéla Nedvědová</w:t>
            </w:r>
          </w:p>
          <w:p w:rsidR="00791D42" w:rsidRPr="00487AB5" w:rsidRDefault="00791D42" w:rsidP="002C2F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</w:pPr>
          </w:p>
          <w:p w:rsidR="00487AB5" w:rsidRPr="00487AB5" w:rsidRDefault="00487AB5" w:rsidP="002C2F4A">
            <w:pPr>
              <w:spacing w:after="0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</w:pP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>Červeno jablčko</w:t>
            </w:r>
          </w:p>
          <w:p w:rsidR="00487AB5" w:rsidRPr="00487AB5" w:rsidRDefault="00487AB5" w:rsidP="002C2F4A">
            <w:pPr>
              <w:spacing w:after="0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</w:pP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 xml:space="preserve"> Vítr fouká do komína</w:t>
            </w:r>
          </w:p>
          <w:p w:rsidR="00487AB5" w:rsidRPr="00487AB5" w:rsidRDefault="001C531C" w:rsidP="002C2F4A">
            <w:pPr>
              <w:spacing w:after="0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>Dědečku</w:t>
            </w:r>
            <w:r w:rsidR="009F108A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>,</w:t>
            </w:r>
            <w:r w:rsidR="00487AB5"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 xml:space="preserve"> koleda</w:t>
            </w:r>
          </w:p>
          <w:p w:rsidR="00487AB5" w:rsidRPr="00487AB5" w:rsidRDefault="00487AB5" w:rsidP="002C2F4A">
            <w:pPr>
              <w:spacing w:after="0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</w:pP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>Já jsem malý Benclíček</w:t>
            </w:r>
          </w:p>
          <w:p w:rsidR="00487AB5" w:rsidRPr="00487AB5" w:rsidRDefault="00487AB5" w:rsidP="002C2F4A">
            <w:pPr>
              <w:spacing w:after="0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</w:pP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>Já su malá panenka</w:t>
            </w:r>
          </w:p>
          <w:p w:rsidR="00487AB5" w:rsidRPr="00487AB5" w:rsidRDefault="00487AB5" w:rsidP="002C2F4A">
            <w:pPr>
              <w:spacing w:after="0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</w:pP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 xml:space="preserve"> Vondráši</w:t>
            </w:r>
            <w:r w:rsidR="009F108A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>,</w:t>
            </w:r>
            <w:r w:rsidR="00522C1C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 xml:space="preserve"> 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>Matóši</w:t>
            </w:r>
          </w:p>
          <w:p w:rsidR="00487AB5" w:rsidRPr="00487AB5" w:rsidRDefault="00487AB5" w:rsidP="002C2F4A">
            <w:pPr>
              <w:spacing w:after="0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</w:pP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 xml:space="preserve"> Sněží snížek</w:t>
            </w:r>
            <w:r w:rsidR="00522C1C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>,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 xml:space="preserve"> sněží</w:t>
            </w:r>
          </w:p>
          <w:p w:rsidR="00487AB5" w:rsidRPr="00487AB5" w:rsidRDefault="00487AB5" w:rsidP="002C2F4A">
            <w:pPr>
              <w:spacing w:after="0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</w:pP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 xml:space="preserve"> Mik miku</w:t>
            </w:r>
            <w:r w:rsidR="009F108A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>,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 xml:space="preserve"> mik miku Mikuláš</w:t>
            </w:r>
          </w:p>
          <w:p w:rsidR="00487AB5" w:rsidRPr="00487AB5" w:rsidRDefault="00487AB5" w:rsidP="002C2F4A">
            <w:pPr>
              <w:spacing w:after="0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</w:pP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 xml:space="preserve"> Dej vám pánbůh dobrej den</w:t>
            </w:r>
          </w:p>
          <w:p w:rsidR="00487AB5" w:rsidRDefault="00487AB5" w:rsidP="002C2F4A">
            <w:pPr>
              <w:spacing w:after="0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</w:pP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>Hej</w:t>
            </w:r>
            <w:r w:rsidR="009F108A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>,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 xml:space="preserve"> Vánoce dlouhý noce</w:t>
            </w:r>
          </w:p>
          <w:p w:rsidR="00791D42" w:rsidRDefault="00791D42" w:rsidP="002C2F4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</w:pPr>
          </w:p>
          <w:p w:rsidR="00791D42" w:rsidRDefault="00791D42" w:rsidP="002C2F4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</w:pPr>
          </w:p>
          <w:p w:rsidR="00B80867" w:rsidRDefault="00B80867" w:rsidP="002C2F4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</w:pPr>
          </w:p>
          <w:p w:rsidR="00B80867" w:rsidRPr="009603FB" w:rsidRDefault="00B80867" w:rsidP="002C2F4A">
            <w:pPr>
              <w:spacing w:after="0" w:line="240" w:lineRule="auto"/>
              <w:rPr>
                <w:rFonts w:ascii="Trebuchet MS" w:eastAsia="Times New Roman" w:hAnsi="Trebuchet MS" w:cs="Times New Roman"/>
                <w:sz w:val="32"/>
                <w:szCs w:val="32"/>
                <w:lang w:eastAsia="cs-CZ"/>
              </w:rPr>
            </w:pPr>
          </w:p>
          <w:p w:rsidR="001C531C" w:rsidRDefault="001C531C" w:rsidP="002C2F4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</w:pPr>
          </w:p>
          <w:p w:rsidR="00B80867" w:rsidRDefault="00B80867" w:rsidP="002C2F4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</w:pPr>
          </w:p>
          <w:p w:rsidR="00B80867" w:rsidRDefault="00B80867" w:rsidP="002C2F4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</w:pPr>
          </w:p>
          <w:p w:rsidR="00487AB5" w:rsidRPr="00487AB5" w:rsidRDefault="00487AB5" w:rsidP="009603FB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cs-CZ"/>
              </w:rPr>
            </w:pPr>
            <w:r w:rsidRPr="00487AB5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Musica e Danza - Vánoční suita 2025</w:t>
            </w:r>
          </w:p>
          <w:p w:rsidR="00487AB5" w:rsidRPr="00487AB5" w:rsidRDefault="009F108A" w:rsidP="009F108A">
            <w:pPr>
              <w:spacing w:after="0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>upravila</w:t>
            </w:r>
            <w:r w:rsidR="00487AB5"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 xml:space="preserve">: </w:t>
            </w:r>
            <w:r w:rsidR="00487AB5" w:rsidRPr="009603FB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cs-CZ"/>
              </w:rPr>
              <w:t>Helena Séquardtová</w:t>
            </w:r>
          </w:p>
          <w:p w:rsidR="00487AB5" w:rsidRPr="00487AB5" w:rsidRDefault="00487AB5" w:rsidP="002C2F4A">
            <w:pPr>
              <w:spacing w:after="0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</w:pP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 xml:space="preserve">choreografie: </w:t>
            </w:r>
            <w:r w:rsidRPr="009603FB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cs-CZ"/>
              </w:rPr>
              <w:t>Adéla Nedvědová</w:t>
            </w:r>
          </w:p>
          <w:p w:rsidR="00487AB5" w:rsidRPr="00260396" w:rsidRDefault="00487AB5" w:rsidP="002C2F4A">
            <w:pPr>
              <w:spacing w:after="0"/>
              <w:jc w:val="center"/>
              <w:rPr>
                <w:rFonts w:ascii="Trebuchet MS" w:eastAsia="Times New Roman" w:hAnsi="Trebuchet MS" w:cs="Times New Roman"/>
                <w:sz w:val="12"/>
                <w:szCs w:val="12"/>
                <w:lang w:eastAsia="cs-CZ"/>
              </w:rPr>
            </w:pPr>
          </w:p>
          <w:p w:rsidR="00487AB5" w:rsidRPr="00487AB5" w:rsidRDefault="00487AB5" w:rsidP="003D3B3B">
            <w:pPr>
              <w:spacing w:after="0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</w:pP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>Kristus Pán se narodil</w:t>
            </w:r>
          </w:p>
          <w:p w:rsidR="00487AB5" w:rsidRPr="00487AB5" w:rsidRDefault="00487AB5" w:rsidP="003D3B3B">
            <w:pPr>
              <w:spacing w:after="0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</w:pP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>Uvaříme kašičku</w:t>
            </w:r>
          </w:p>
          <w:p w:rsidR="00487AB5" w:rsidRPr="00487AB5" w:rsidRDefault="00487AB5" w:rsidP="003D3B3B">
            <w:pPr>
              <w:spacing w:after="0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</w:pP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>Intermezzo</w:t>
            </w:r>
          </w:p>
          <w:p w:rsidR="00487AB5" w:rsidRDefault="00487AB5" w:rsidP="003D3B3B">
            <w:pPr>
              <w:spacing w:after="0"/>
              <w:jc w:val="center"/>
              <w:rPr>
                <w:rFonts w:ascii="Candara" w:hAnsi="Candara"/>
              </w:rPr>
            </w:pP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>Sedí pantáta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br/>
              <w:t>Něsemy vám tu novinu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br/>
              <w:t>Hoši</w:t>
            </w:r>
            <w:r w:rsidR="009F108A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>,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 xml:space="preserve"> honem vzhůru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br/>
              <w:t>Pastuškové</w:t>
            </w:r>
            <w:r w:rsidR="009F108A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>,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 xml:space="preserve"> vstávejte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br/>
              <w:t>Co to ten slavíček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br/>
              <w:t>Červeno jablčko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br/>
              <w:t>Pochválen buď Ježíš Kristus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br/>
              <w:t>Dormi secure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br/>
              <w:t>Já jsem malý Benclíček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br/>
              <w:t>Já su malá panenka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br/>
              <w:t>Zima</w:t>
            </w:r>
            <w:r w:rsidR="00522C1C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>,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 xml:space="preserve"> zima tu je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br/>
              <w:t>Bude zima</w:t>
            </w:r>
            <w:r w:rsidR="009F108A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>,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 xml:space="preserve"> bude mráz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br/>
              <w:t>Pastýři</w:t>
            </w:r>
            <w:r w:rsidR="009F108A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>,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 xml:space="preserve"> nespěte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br/>
              <w:t>Den přeslavný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br/>
              <w:t>Josef můj kochany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br/>
              <w:t>Zelená se louka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br/>
              <w:t>Zajíc běží k háji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br/>
              <w:t>Vondráši</w:t>
            </w:r>
            <w:r w:rsidR="009F108A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>,</w:t>
            </w:r>
            <w:r w:rsidR="001C531C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 xml:space="preserve"> 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>Matóši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br/>
              <w:t>Štěstí</w:t>
            </w:r>
            <w:r w:rsidR="009F108A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>,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 xml:space="preserve"> zdraví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br/>
              <w:t>Intermezzo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br/>
              <w:t>Pásli ovce valaši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br/>
              <w:t>Gloria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br/>
              <w:t>Hej</w:t>
            </w:r>
            <w:r w:rsidR="009F108A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>,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t xml:space="preserve"> Vánoce</w:t>
            </w:r>
            <w:r w:rsidRPr="00487AB5">
              <w:rPr>
                <w:rFonts w:ascii="Trebuchet MS" w:eastAsia="Times New Roman" w:hAnsi="Trebuchet MS" w:cs="Times New Roman"/>
                <w:sz w:val="24"/>
                <w:szCs w:val="24"/>
                <w:lang w:eastAsia="cs-CZ"/>
              </w:rPr>
              <w:br/>
              <w:t>Při Vánoci</w:t>
            </w:r>
          </w:p>
        </w:tc>
      </w:tr>
      <w:tr w:rsidR="005A374D" w:rsidRPr="00D56966" w:rsidTr="009603FB">
        <w:trPr>
          <w:trHeight w:val="80"/>
        </w:trPr>
        <w:tc>
          <w:tcPr>
            <w:tcW w:w="7514" w:type="dxa"/>
          </w:tcPr>
          <w:p w:rsidR="005A374D" w:rsidRPr="009603FB" w:rsidRDefault="005A374D" w:rsidP="002C2F4A">
            <w:pPr>
              <w:pStyle w:val="Odstavecseseznamem"/>
              <w:spacing w:after="0" w:line="240" w:lineRule="auto"/>
              <w:ind w:left="0"/>
              <w:rPr>
                <w:rFonts w:ascii="Candara" w:hAnsi="Candara"/>
                <w:b/>
                <w:color w:val="000000"/>
                <w:sz w:val="16"/>
                <w:szCs w:val="16"/>
              </w:rPr>
            </w:pPr>
          </w:p>
          <w:p w:rsidR="003D3B3B" w:rsidRPr="009603FB" w:rsidRDefault="003D3B3B" w:rsidP="00BE093A">
            <w:pPr>
              <w:pStyle w:val="Odstavecseseznamem"/>
              <w:spacing w:after="0"/>
              <w:ind w:left="0"/>
              <w:jc w:val="center"/>
              <w:rPr>
                <w:rFonts w:ascii="Trebuchet MS" w:hAnsi="Trebuchet MS"/>
                <w:color w:val="000000"/>
                <w:sz w:val="28"/>
                <w:szCs w:val="28"/>
              </w:rPr>
            </w:pPr>
            <w:r w:rsidRPr="009603FB">
              <w:rPr>
                <w:rFonts w:ascii="Trebuchet MS" w:hAnsi="Trebuchet MS"/>
                <w:color w:val="000000"/>
                <w:sz w:val="28"/>
                <w:szCs w:val="28"/>
              </w:rPr>
              <w:t xml:space="preserve">Spoluúčinkuje </w:t>
            </w:r>
            <w:r w:rsidR="00B27DAD">
              <w:rPr>
                <w:rFonts w:ascii="Trebuchet MS" w:hAnsi="Trebuchet MS"/>
                <w:b/>
                <w:color w:val="000000"/>
                <w:sz w:val="28"/>
                <w:szCs w:val="28"/>
              </w:rPr>
              <w:t xml:space="preserve">orchestr žáků ZUŠ Jana </w:t>
            </w:r>
            <w:r w:rsidRPr="009603FB">
              <w:rPr>
                <w:rFonts w:ascii="Trebuchet MS" w:hAnsi="Trebuchet MS"/>
                <w:b/>
                <w:color w:val="000000"/>
                <w:sz w:val="28"/>
                <w:szCs w:val="28"/>
              </w:rPr>
              <w:t>Hanuše, Praha 6</w:t>
            </w:r>
          </w:p>
          <w:p w:rsidR="003D3B3B" w:rsidRPr="003D3B3B" w:rsidRDefault="003D3B3B" w:rsidP="003D3B3B">
            <w:pPr>
              <w:pStyle w:val="Odstavecseseznamem"/>
              <w:spacing w:after="0" w:line="240" w:lineRule="auto"/>
              <w:ind w:left="0"/>
              <w:jc w:val="center"/>
              <w:rPr>
                <w:rFonts w:ascii="Candara" w:hAnsi="Candara"/>
                <w:b/>
                <w:color w:val="000000"/>
                <w:sz w:val="28"/>
                <w:szCs w:val="28"/>
              </w:rPr>
            </w:pPr>
            <w:r w:rsidRPr="009603FB">
              <w:rPr>
                <w:rFonts w:ascii="Trebuchet MS" w:hAnsi="Trebuchet MS"/>
                <w:color w:val="000000"/>
                <w:sz w:val="28"/>
                <w:szCs w:val="28"/>
              </w:rPr>
              <w:t>pod vedením</w:t>
            </w:r>
            <w:r w:rsidRPr="009603FB">
              <w:rPr>
                <w:rFonts w:ascii="Trebuchet MS" w:hAnsi="Trebuchet MS"/>
                <w:b/>
                <w:color w:val="000000"/>
                <w:sz w:val="28"/>
                <w:szCs w:val="28"/>
              </w:rPr>
              <w:t xml:space="preserve"> Jiřího Kubíka a Pavla Menharta.</w:t>
            </w:r>
          </w:p>
        </w:tc>
      </w:tr>
    </w:tbl>
    <w:p w:rsidR="00A2345B" w:rsidRPr="001472A6" w:rsidRDefault="00A2345B" w:rsidP="002C2F4A">
      <w:pPr>
        <w:spacing w:after="0"/>
        <w:jc w:val="center"/>
        <w:rPr>
          <w:rFonts w:ascii="Candara" w:hAnsi="Candara"/>
          <w:b/>
          <w:sz w:val="16"/>
          <w:szCs w:val="16"/>
        </w:rPr>
      </w:pPr>
    </w:p>
    <w:sectPr w:rsidR="00A2345B" w:rsidRPr="001472A6" w:rsidSect="00595D58">
      <w:pgSz w:w="16838" w:h="11906" w:orient="landscape"/>
      <w:pgMar w:top="0" w:right="536" w:bottom="142" w:left="567" w:header="708" w:footer="708" w:gutter="0"/>
      <w:cols w:num="2" w:space="155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4021"/>
    <w:multiLevelType w:val="hybridMultilevel"/>
    <w:tmpl w:val="724AF560"/>
    <w:lvl w:ilvl="0" w:tplc="B39E6530">
      <w:start w:val="1"/>
      <w:numFmt w:val="decimal"/>
      <w:lvlText w:val="%1."/>
      <w:lvlJc w:val="left"/>
      <w:pPr>
        <w:ind w:left="2248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968" w:hanging="360"/>
      </w:pPr>
    </w:lvl>
    <w:lvl w:ilvl="2" w:tplc="0405001B" w:tentative="1">
      <w:start w:val="1"/>
      <w:numFmt w:val="lowerRoman"/>
      <w:lvlText w:val="%3."/>
      <w:lvlJc w:val="right"/>
      <w:pPr>
        <w:ind w:left="3688" w:hanging="180"/>
      </w:pPr>
    </w:lvl>
    <w:lvl w:ilvl="3" w:tplc="0405000F" w:tentative="1">
      <w:start w:val="1"/>
      <w:numFmt w:val="decimal"/>
      <w:lvlText w:val="%4."/>
      <w:lvlJc w:val="left"/>
      <w:pPr>
        <w:ind w:left="4408" w:hanging="360"/>
      </w:pPr>
    </w:lvl>
    <w:lvl w:ilvl="4" w:tplc="04050019" w:tentative="1">
      <w:start w:val="1"/>
      <w:numFmt w:val="lowerLetter"/>
      <w:lvlText w:val="%5."/>
      <w:lvlJc w:val="left"/>
      <w:pPr>
        <w:ind w:left="5128" w:hanging="360"/>
      </w:pPr>
    </w:lvl>
    <w:lvl w:ilvl="5" w:tplc="0405001B" w:tentative="1">
      <w:start w:val="1"/>
      <w:numFmt w:val="lowerRoman"/>
      <w:lvlText w:val="%6."/>
      <w:lvlJc w:val="right"/>
      <w:pPr>
        <w:ind w:left="5848" w:hanging="180"/>
      </w:pPr>
    </w:lvl>
    <w:lvl w:ilvl="6" w:tplc="0405000F" w:tentative="1">
      <w:start w:val="1"/>
      <w:numFmt w:val="decimal"/>
      <w:lvlText w:val="%7."/>
      <w:lvlJc w:val="left"/>
      <w:pPr>
        <w:ind w:left="6568" w:hanging="360"/>
      </w:pPr>
    </w:lvl>
    <w:lvl w:ilvl="7" w:tplc="04050019" w:tentative="1">
      <w:start w:val="1"/>
      <w:numFmt w:val="lowerLetter"/>
      <w:lvlText w:val="%8."/>
      <w:lvlJc w:val="left"/>
      <w:pPr>
        <w:ind w:left="7288" w:hanging="360"/>
      </w:pPr>
    </w:lvl>
    <w:lvl w:ilvl="8" w:tplc="040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1" w15:restartNumberingAfterBreak="0">
    <w:nsid w:val="29AB433A"/>
    <w:multiLevelType w:val="hybridMultilevel"/>
    <w:tmpl w:val="191EDBE0"/>
    <w:lvl w:ilvl="0" w:tplc="E376AFF6">
      <w:start w:val="13"/>
      <w:numFmt w:val="bullet"/>
      <w:lvlText w:val="-"/>
      <w:lvlJc w:val="left"/>
      <w:pPr>
        <w:ind w:left="390" w:hanging="360"/>
      </w:pPr>
      <w:rPr>
        <w:rFonts w:ascii="Candara" w:eastAsiaTheme="minorHAnsi" w:hAnsi="Candar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279730339">
    <w:abstractNumId w:val="0"/>
  </w:num>
  <w:num w:numId="2" w16cid:durableId="1243032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2E"/>
    <w:rsid w:val="000053DB"/>
    <w:rsid w:val="00106051"/>
    <w:rsid w:val="001163A0"/>
    <w:rsid w:val="001472A6"/>
    <w:rsid w:val="0018613F"/>
    <w:rsid w:val="001A0F3F"/>
    <w:rsid w:val="001C44EF"/>
    <w:rsid w:val="001C531C"/>
    <w:rsid w:val="001D4513"/>
    <w:rsid w:val="001D4C34"/>
    <w:rsid w:val="002147CC"/>
    <w:rsid w:val="0023016B"/>
    <w:rsid w:val="00236B42"/>
    <w:rsid w:val="00245E15"/>
    <w:rsid w:val="00260396"/>
    <w:rsid w:val="002C2F4A"/>
    <w:rsid w:val="002C6170"/>
    <w:rsid w:val="002F3AE2"/>
    <w:rsid w:val="002F6A12"/>
    <w:rsid w:val="003040D0"/>
    <w:rsid w:val="003145FA"/>
    <w:rsid w:val="0032202E"/>
    <w:rsid w:val="003409E2"/>
    <w:rsid w:val="003934A5"/>
    <w:rsid w:val="003A0805"/>
    <w:rsid w:val="003C3C98"/>
    <w:rsid w:val="003D0E1C"/>
    <w:rsid w:val="003D3B3B"/>
    <w:rsid w:val="004544C7"/>
    <w:rsid w:val="0048625D"/>
    <w:rsid w:val="00487AB5"/>
    <w:rsid w:val="004D5F9F"/>
    <w:rsid w:val="004F7D85"/>
    <w:rsid w:val="005106DD"/>
    <w:rsid w:val="00511983"/>
    <w:rsid w:val="00522C1C"/>
    <w:rsid w:val="00527D0E"/>
    <w:rsid w:val="005407B5"/>
    <w:rsid w:val="0054566A"/>
    <w:rsid w:val="00546127"/>
    <w:rsid w:val="0059240D"/>
    <w:rsid w:val="00594CED"/>
    <w:rsid w:val="00595D58"/>
    <w:rsid w:val="005A374D"/>
    <w:rsid w:val="005B3CE3"/>
    <w:rsid w:val="005F603B"/>
    <w:rsid w:val="00624D33"/>
    <w:rsid w:val="00632928"/>
    <w:rsid w:val="00640527"/>
    <w:rsid w:val="00653778"/>
    <w:rsid w:val="00695874"/>
    <w:rsid w:val="00743F44"/>
    <w:rsid w:val="00781BC5"/>
    <w:rsid w:val="00791D42"/>
    <w:rsid w:val="00795A5B"/>
    <w:rsid w:val="007F26EC"/>
    <w:rsid w:val="007F474D"/>
    <w:rsid w:val="007F5890"/>
    <w:rsid w:val="0080358C"/>
    <w:rsid w:val="00811859"/>
    <w:rsid w:val="0082184E"/>
    <w:rsid w:val="00824C6F"/>
    <w:rsid w:val="0085185C"/>
    <w:rsid w:val="00863F8F"/>
    <w:rsid w:val="0089144D"/>
    <w:rsid w:val="008E669A"/>
    <w:rsid w:val="009053EA"/>
    <w:rsid w:val="009142A2"/>
    <w:rsid w:val="009172FA"/>
    <w:rsid w:val="00922FCD"/>
    <w:rsid w:val="009603FB"/>
    <w:rsid w:val="009F108A"/>
    <w:rsid w:val="00A020CE"/>
    <w:rsid w:val="00A07DF1"/>
    <w:rsid w:val="00A216EB"/>
    <w:rsid w:val="00A2345B"/>
    <w:rsid w:val="00AD1C6F"/>
    <w:rsid w:val="00B27DAD"/>
    <w:rsid w:val="00B318EA"/>
    <w:rsid w:val="00B80867"/>
    <w:rsid w:val="00B92397"/>
    <w:rsid w:val="00BA0455"/>
    <w:rsid w:val="00BA2AA5"/>
    <w:rsid w:val="00BB6344"/>
    <w:rsid w:val="00BE093A"/>
    <w:rsid w:val="00BF2116"/>
    <w:rsid w:val="00C3396E"/>
    <w:rsid w:val="00CA6452"/>
    <w:rsid w:val="00CC2F1D"/>
    <w:rsid w:val="00CC66DE"/>
    <w:rsid w:val="00D51E28"/>
    <w:rsid w:val="00D54AFD"/>
    <w:rsid w:val="00D56966"/>
    <w:rsid w:val="00D6787E"/>
    <w:rsid w:val="00DA0691"/>
    <w:rsid w:val="00DD3E5B"/>
    <w:rsid w:val="00DE7A61"/>
    <w:rsid w:val="00E14B73"/>
    <w:rsid w:val="00E176D2"/>
    <w:rsid w:val="00E25E82"/>
    <w:rsid w:val="00E31901"/>
    <w:rsid w:val="00E354D3"/>
    <w:rsid w:val="00E72BA1"/>
    <w:rsid w:val="00EE1E0D"/>
    <w:rsid w:val="00F17EEB"/>
    <w:rsid w:val="00F5091E"/>
    <w:rsid w:val="00F5497C"/>
    <w:rsid w:val="00F775C7"/>
    <w:rsid w:val="00FB6E78"/>
    <w:rsid w:val="00FF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BC43351-8AA7-4E29-BB08-FA26C3E3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7A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202E"/>
    <w:pPr>
      <w:ind w:left="720"/>
      <w:contextualSpacing/>
    </w:pPr>
  </w:style>
  <w:style w:type="table" w:styleId="Mkatabulky">
    <w:name w:val="Table Grid"/>
    <w:basedOn w:val="Normlntabulka"/>
    <w:uiPriority w:val="59"/>
    <w:rsid w:val="00322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A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F3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5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5DBA7-EF31-4E79-9BDB-75059510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bradova</dc:creator>
  <cp:lastModifiedBy>Martina Herbstova</cp:lastModifiedBy>
  <cp:revision>2</cp:revision>
  <cp:lastPrinted>2025-11-24T16:45:00Z</cp:lastPrinted>
  <dcterms:created xsi:type="dcterms:W3CDTF">2025-12-09T06:35:00Z</dcterms:created>
  <dcterms:modified xsi:type="dcterms:W3CDTF">2025-12-09T06:35:00Z</dcterms:modified>
</cp:coreProperties>
</file>